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D7" w:rsidRDefault="004206D7" w:rsidP="00613B19">
      <w:pPr>
        <w:pStyle w:val="Heading3"/>
      </w:pPr>
      <w:bookmarkStart w:id="0" w:name="_POLICY_TITLE:_VERIFICATION"/>
      <w:bookmarkStart w:id="1" w:name="_POLICY_TITLE:_PATIENT_5"/>
      <w:bookmarkStart w:id="2" w:name="_Toc462231639"/>
      <w:bookmarkStart w:id="3" w:name="_Toc462231624"/>
      <w:bookmarkEnd w:id="0"/>
      <w:bookmarkEnd w:id="1"/>
    </w:p>
    <w:bookmarkEnd w:id="2"/>
    <w:p w:rsidR="00910A22" w:rsidRPr="00CD2CAE" w:rsidRDefault="00910A22" w:rsidP="00613B19">
      <w:pPr>
        <w:pStyle w:val="Heading3"/>
      </w:pPr>
      <w:r w:rsidRPr="00CD2CAE">
        <w:t xml:space="preserve">POLICY TITLE: </w:t>
      </w:r>
      <w:bookmarkStart w:id="4" w:name="PatientID"/>
      <w:r w:rsidR="00917800">
        <w:fldChar w:fldCharType="begin"/>
      </w:r>
      <w:r w:rsidR="00917800">
        <w:instrText xml:space="preserve"> HYPERLINK \l "TOC10" </w:instrText>
      </w:r>
      <w:r w:rsidR="00917800">
        <w:fldChar w:fldCharType="separate"/>
      </w:r>
      <w:r w:rsidRPr="004310DB">
        <w:rPr>
          <w:rStyle w:val="Hyperlink"/>
        </w:rPr>
        <w:t>PATIENT IDENTIFICATION</w:t>
      </w:r>
      <w:bookmarkEnd w:id="3"/>
      <w:r w:rsidR="00917800">
        <w:rPr>
          <w:rStyle w:val="Hyperlink"/>
        </w:rPr>
        <w:fldChar w:fldCharType="end"/>
      </w:r>
    </w:p>
    <w:bookmarkEnd w:id="4"/>
    <w:p w:rsidR="00910A22" w:rsidRPr="00055186" w:rsidRDefault="00910A22" w:rsidP="00B31E1F">
      <w:pPr>
        <w:rPr>
          <w:b/>
          <w:bCs/>
          <w:iCs/>
        </w:rPr>
      </w:pPr>
    </w:p>
    <w:p w:rsidR="00910A22" w:rsidRPr="00055186" w:rsidRDefault="00910A22" w:rsidP="00B31E1F">
      <w:pPr>
        <w:rPr>
          <w:b/>
          <w:bCs/>
          <w:iCs/>
        </w:rPr>
      </w:pPr>
      <w:r w:rsidRPr="00055186">
        <w:rPr>
          <w:b/>
          <w:bCs/>
          <w:iCs/>
        </w:rPr>
        <w:t>PURPOSE:</w:t>
      </w:r>
    </w:p>
    <w:p w:rsidR="00910A22" w:rsidRPr="00055186" w:rsidRDefault="00910A22" w:rsidP="00B31E1F">
      <w:r w:rsidRPr="00055186">
        <w:t>The purpose of this policy is to ensure that patients are properly identified.</w:t>
      </w:r>
    </w:p>
    <w:p w:rsidR="00910A22" w:rsidRPr="00055186" w:rsidRDefault="00910A22" w:rsidP="00B31E1F"/>
    <w:p w:rsidR="00910A22" w:rsidRPr="00055186" w:rsidRDefault="00910A22" w:rsidP="00B31E1F">
      <w:pPr>
        <w:rPr>
          <w:b/>
          <w:bCs/>
          <w:iCs/>
        </w:rPr>
      </w:pPr>
      <w:r w:rsidRPr="00055186">
        <w:rPr>
          <w:b/>
          <w:bCs/>
          <w:iCs/>
        </w:rPr>
        <w:t>POLICY:</w:t>
      </w:r>
    </w:p>
    <w:p w:rsidR="00910A22" w:rsidRPr="00055186" w:rsidRDefault="00910A22" w:rsidP="00B31E1F">
      <w:r w:rsidRPr="00055186">
        <w:t xml:space="preserve">All patients admitted to the </w:t>
      </w:r>
      <w:r>
        <w:t>facility</w:t>
      </w:r>
      <w:r w:rsidRPr="00055186">
        <w:t xml:space="preserve"> are identified by their Name and Date of Birth/Medical Record Number verbally and via ID Bracelet.</w:t>
      </w:r>
    </w:p>
    <w:p w:rsidR="00910A22" w:rsidRPr="00055186" w:rsidRDefault="00910A22" w:rsidP="00B31E1F"/>
    <w:p w:rsidR="00910A22" w:rsidRPr="00055186" w:rsidRDefault="00910A22" w:rsidP="00B31E1F">
      <w:pPr>
        <w:rPr>
          <w:b/>
          <w:bCs/>
          <w:iCs/>
        </w:rPr>
      </w:pPr>
      <w:r w:rsidRPr="00055186">
        <w:rPr>
          <w:b/>
          <w:bCs/>
          <w:iCs/>
        </w:rPr>
        <w:t>PROCEDURE:</w:t>
      </w:r>
    </w:p>
    <w:p w:rsidR="00910A22" w:rsidRDefault="00910A22" w:rsidP="009B79F9">
      <w:pPr>
        <w:numPr>
          <w:ilvl w:val="0"/>
          <w:numId w:val="141"/>
        </w:numPr>
      </w:pPr>
      <w:r>
        <w:t>The admitting nurse asks the patient to verify their information on the ID bracelet and the ID bracelet is affixed to the patient’s arm.</w:t>
      </w:r>
    </w:p>
    <w:p w:rsidR="00910A22" w:rsidRDefault="00910A22" w:rsidP="009B79F9">
      <w:pPr>
        <w:numPr>
          <w:ilvl w:val="0"/>
          <w:numId w:val="141"/>
        </w:numPr>
      </w:pPr>
      <w:r>
        <w:t xml:space="preserve">The procedure team verifies the patient’s identification, intended procedure, </w:t>
      </w:r>
      <w:r w:rsidR="00140A3D">
        <w:t xml:space="preserve">allergies, </w:t>
      </w:r>
      <w:r>
        <w:t>and that all equipment routinely nec</w:t>
      </w:r>
      <w:bookmarkStart w:id="5" w:name="_GoBack"/>
      <w:bookmarkEnd w:id="5"/>
      <w:r>
        <w:t>essary for performing the scheduled procedure are immediately available in the procedure room. The surgeon is responsible for ensuring that all aspects of this verification have been satisfactorily completed immediately prior to the beginning the procedure.</w:t>
      </w:r>
    </w:p>
    <w:p w:rsidR="00910A22" w:rsidRDefault="00910A22" w:rsidP="009B79F9">
      <w:pPr>
        <w:numPr>
          <w:ilvl w:val="1"/>
          <w:numId w:val="141"/>
        </w:numPr>
      </w:pPr>
      <w:r>
        <w:t>This verification is noted on the medical record.</w:t>
      </w:r>
    </w:p>
    <w:p w:rsidR="00910A22" w:rsidRDefault="00910A22" w:rsidP="009B79F9">
      <w:pPr>
        <w:numPr>
          <w:ilvl w:val="1"/>
          <w:numId w:val="141"/>
        </w:numPr>
      </w:pPr>
      <w:r>
        <w:t>The patient is asked to state their name</w:t>
      </w:r>
      <w:r w:rsidR="00140A3D">
        <w:t xml:space="preserve"> if awake.</w:t>
      </w:r>
    </w:p>
    <w:p w:rsidR="00910A22" w:rsidRDefault="00910A22" w:rsidP="009B79F9">
      <w:pPr>
        <w:numPr>
          <w:ilvl w:val="1"/>
          <w:numId w:val="141"/>
        </w:numPr>
      </w:pPr>
      <w:r>
        <w:t>The procedure team checks the ID bracelet and confirms information on the chart during this process</w:t>
      </w:r>
      <w:r w:rsidR="00140A3D">
        <w:t>.</w:t>
      </w:r>
    </w:p>
    <w:p w:rsidR="00910A22" w:rsidRDefault="00910A22" w:rsidP="009B79F9">
      <w:pPr>
        <w:numPr>
          <w:ilvl w:val="1"/>
          <w:numId w:val="141"/>
        </w:numPr>
      </w:pPr>
      <w:r>
        <w:t>The patient is asked to state the procedure that they are having</w:t>
      </w:r>
      <w:r w:rsidR="00140A3D">
        <w:t xml:space="preserve"> if awake. </w:t>
      </w:r>
    </w:p>
    <w:p w:rsidR="00910A22" w:rsidRDefault="00910A22" w:rsidP="009B79F9">
      <w:pPr>
        <w:numPr>
          <w:ilvl w:val="0"/>
          <w:numId w:val="141"/>
        </w:numPr>
      </w:pPr>
      <w:r>
        <w:t>If a patient is incompetent, the person accompanying them will verify the information.</w:t>
      </w:r>
    </w:p>
    <w:p w:rsidR="00910A22" w:rsidRDefault="00910A22" w:rsidP="00B31E1F"/>
    <w:sectPr w:rsidR="00910A22"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7" w:rsidRDefault="003057B7">
      <w:r>
        <w:separator/>
      </w:r>
    </w:p>
  </w:endnote>
  <w:endnote w:type="continuationSeparator" w:id="0">
    <w:p w:rsidR="003057B7" w:rsidRDefault="003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7" w:rsidRDefault="003057B7">
      <w:r>
        <w:separator/>
      </w:r>
    </w:p>
  </w:footnote>
  <w:footnote w:type="continuationSeparator" w:id="0">
    <w:p w:rsidR="003057B7" w:rsidRDefault="0030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rsidTr="00CB5705">
      <w:trPr>
        <w:cantSplit/>
        <w:trHeight w:val="236"/>
        <w:tblHeader/>
      </w:trPr>
      <w:tc>
        <w:tcPr>
          <w:tcW w:w="7058" w:type="dxa"/>
          <w:vMerge w:val="restart"/>
          <w:tcBorders>
            <w:top w:val="double" w:sz="4" w:space="0" w:color="auto"/>
          </w:tcBorders>
          <w:vAlign w:val="center"/>
        </w:tcPr>
        <w:p w:rsidR="003057B7" w:rsidRPr="00BB733A" w:rsidRDefault="009A12B1" w:rsidP="006C47DF">
          <w:pPr>
            <w:ind w:right="-88"/>
            <w:rPr>
              <w:b/>
              <w:bCs/>
            </w:rPr>
          </w:pPr>
          <w:r>
            <w:rPr>
              <w:b/>
              <w:bCs/>
            </w:rPr>
            <w:t xml:space="preserve">Surgery Center of </w:t>
          </w:r>
          <w:r w:rsidRPr="009A12B1">
            <w:rPr>
              <w:b/>
              <w:bCs/>
              <w:highlight w:val="yellow"/>
            </w:rPr>
            <w:t>XYZ</w:t>
          </w:r>
        </w:p>
      </w:tc>
      <w:tc>
        <w:tcPr>
          <w:tcW w:w="1895" w:type="dxa"/>
          <w:tcBorders>
            <w:top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3057B7" w:rsidRPr="00455531" w:rsidRDefault="003057B7" w:rsidP="005811E5">
          <w:pPr>
            <w:pStyle w:val="Header"/>
            <w:spacing w:line="276" w:lineRule="auto"/>
            <w:jc w:val="center"/>
            <w:rPr>
              <w:sz w:val="16"/>
              <w:szCs w:val="16"/>
            </w:rPr>
          </w:pPr>
        </w:p>
      </w:tc>
    </w:tr>
    <w:tr w:rsidR="003057B7" w:rsidRPr="00455531" w:rsidTr="00CB5705">
      <w:trPr>
        <w:cantSplit/>
        <w:trHeight w:val="236"/>
        <w:tblHeader/>
      </w:trPr>
      <w:tc>
        <w:tcPr>
          <w:tcW w:w="7058" w:type="dxa"/>
          <w:vMerge/>
          <w:tcBorders>
            <w:top w:val="double" w:sz="4" w:space="0" w:color="auto"/>
          </w:tcBorders>
          <w:vAlign w:val="center"/>
        </w:tcPr>
        <w:p w:rsidR="003057B7" w:rsidRPr="00455531" w:rsidRDefault="003057B7" w:rsidP="006F0503">
          <w:pPr>
            <w:rPr>
              <w:b/>
              <w:bCs/>
              <w:color w:val="FF000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rsidTr="00CB5705">
      <w:trPr>
        <w:cantSplit/>
        <w:trHeight w:val="274"/>
      </w:trPr>
      <w:tc>
        <w:tcPr>
          <w:tcW w:w="7058" w:type="dxa"/>
          <w:vMerge w:val="restart"/>
        </w:tcPr>
        <w:p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cantSplit/>
        <w:trHeight w:val="220"/>
      </w:trPr>
      <w:tc>
        <w:tcPr>
          <w:tcW w:w="7058" w:type="dxa"/>
          <w:vMerge/>
          <w:vAlign w:val="center"/>
        </w:tcPr>
        <w:p w:rsidR="003057B7" w:rsidRPr="00455531" w:rsidRDefault="003057B7" w:rsidP="006F0503">
          <w:pPr>
            <w:rPr>
              <w:b/>
              <w:bCs/>
              <w:sz w:val="20"/>
              <w:szCs w:val="2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trHeight w:val="226"/>
      </w:trPr>
      <w:tc>
        <w:tcPr>
          <w:tcW w:w="7058" w:type="dxa"/>
          <w:tcBorders>
            <w:bottom w:val="double" w:sz="4" w:space="0" w:color="auto"/>
          </w:tcBorders>
        </w:tcPr>
        <w:p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p>
      </w:tc>
    </w:tr>
  </w:tbl>
  <w:p w:rsidR="003057B7" w:rsidRDefault="0030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7168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A7970"/>
    <w:rsid w:val="001B57D1"/>
    <w:rsid w:val="001B5AA4"/>
    <w:rsid w:val="001B6E01"/>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2B38"/>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06D7"/>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4FF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62F4"/>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104"/>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2D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12B1"/>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D48D5"/>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6CDD"/>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6B97-030D-4CF6-B748-1A56C2C3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2017-04-24T20:48:00Z</dcterms:created>
  <dcterms:modified xsi:type="dcterms:W3CDTF">2017-07-26T19:22:00Z</dcterms:modified>
</cp:coreProperties>
</file>