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B35A7" w14:textId="77777777" w:rsidR="00910A22" w:rsidRDefault="00910A22" w:rsidP="00B31E1F"/>
    <w:p w14:paraId="13463FA2" w14:textId="77777777" w:rsidR="00CA0753" w:rsidRPr="00CD2CAE" w:rsidRDefault="00CA0753" w:rsidP="00613B19">
      <w:pPr>
        <w:pStyle w:val="Heading3"/>
      </w:pPr>
      <w:bookmarkStart w:id="0" w:name="_POLICY_TITLE:_GOALS"/>
      <w:bookmarkStart w:id="1" w:name="PatienttoAmbulate"/>
      <w:bookmarkStart w:id="2" w:name="_Toc462231645"/>
      <w:bookmarkStart w:id="3" w:name="_Toc462231620"/>
      <w:bookmarkEnd w:id="0"/>
      <w:bookmarkEnd w:id="1"/>
      <w:r w:rsidRPr="00CD2CAE">
        <w:t xml:space="preserve">POLICY TITLE: </w:t>
      </w:r>
      <w:bookmarkStart w:id="4" w:name="Diet"/>
      <w:r w:rsidR="00917800">
        <w:fldChar w:fldCharType="begin"/>
      </w:r>
      <w:r w:rsidR="00917800">
        <w:instrText xml:space="preserve"> HYPERLINK \l "TOC10" </w:instrText>
      </w:r>
      <w:r w:rsidR="00917800">
        <w:fldChar w:fldCharType="separate"/>
      </w:r>
      <w:r w:rsidRPr="0077579D">
        <w:rPr>
          <w:rStyle w:val="Hyperlink"/>
        </w:rPr>
        <w:t>DIETARY POLICY</w:t>
      </w:r>
      <w:bookmarkEnd w:id="2"/>
      <w:r w:rsidR="00917800">
        <w:rPr>
          <w:rStyle w:val="Hyperlink"/>
        </w:rPr>
        <w:fldChar w:fldCharType="end"/>
      </w:r>
    </w:p>
    <w:bookmarkEnd w:id="4"/>
    <w:p w14:paraId="0903D5FD" w14:textId="77777777" w:rsidR="00CA0753" w:rsidRPr="00B00E6B" w:rsidRDefault="00CA0753" w:rsidP="00CA0753">
      <w:pPr>
        <w:rPr>
          <w:b/>
          <w:bCs/>
          <w:iCs/>
        </w:rPr>
      </w:pPr>
    </w:p>
    <w:p w14:paraId="7334FDDC" w14:textId="77777777" w:rsidR="00CA0753" w:rsidRPr="00B00E6B" w:rsidRDefault="00CA0753" w:rsidP="00CA0753">
      <w:r w:rsidRPr="00B00E6B">
        <w:rPr>
          <w:b/>
          <w:bCs/>
          <w:iCs/>
        </w:rPr>
        <w:t xml:space="preserve">PURPOSE: </w:t>
      </w:r>
      <w:r w:rsidRPr="00B00E6B">
        <w:t xml:space="preserve">The purpose of this policy is to ensure that compliance to local, state and federal guidelines are adhered to during preparing, serving, disposal and storing of food and drink for patient use. </w:t>
      </w:r>
    </w:p>
    <w:p w14:paraId="52FBCE8B" w14:textId="77777777" w:rsidR="00CA0753" w:rsidRPr="00B00E6B" w:rsidRDefault="00CA0753" w:rsidP="00CA0753">
      <w:pPr>
        <w:rPr>
          <w:b/>
          <w:bCs/>
          <w:iCs/>
        </w:rPr>
      </w:pPr>
    </w:p>
    <w:p w14:paraId="212F7A72" w14:textId="77777777" w:rsidR="00CA0753" w:rsidRPr="00B00E6B" w:rsidRDefault="00CA0753" w:rsidP="00CA0753">
      <w:pPr>
        <w:rPr>
          <w:b/>
          <w:bCs/>
          <w:iCs/>
        </w:rPr>
      </w:pPr>
      <w:r w:rsidRPr="00B00E6B">
        <w:rPr>
          <w:b/>
          <w:bCs/>
          <w:iCs/>
        </w:rPr>
        <w:t>POLICY:</w:t>
      </w:r>
    </w:p>
    <w:p w14:paraId="357939FC" w14:textId="77777777" w:rsidR="00CA0753" w:rsidRDefault="00CA0753" w:rsidP="00CA0753">
      <w:pPr>
        <w:numPr>
          <w:ilvl w:val="0"/>
          <w:numId w:val="99"/>
        </w:numPr>
      </w:pPr>
      <w:r w:rsidRPr="00B00E6B">
        <w:t xml:space="preserve">The </w:t>
      </w:r>
      <w:r>
        <w:t>facility</w:t>
      </w:r>
      <w:r w:rsidRPr="00B00E6B">
        <w:t xml:space="preserve"> will</w:t>
      </w:r>
      <w:r>
        <w:t xml:space="preserve"> provide to the patients the following refreshments:</w:t>
      </w:r>
    </w:p>
    <w:p w14:paraId="06B258D5" w14:textId="77777777" w:rsidR="00CA0753" w:rsidRDefault="00CA0753" w:rsidP="00CA0753">
      <w:pPr>
        <w:numPr>
          <w:ilvl w:val="1"/>
          <w:numId w:val="99"/>
        </w:numPr>
      </w:pPr>
      <w:r>
        <w:t>Juices</w:t>
      </w:r>
    </w:p>
    <w:p w14:paraId="0306A685" w14:textId="77777777" w:rsidR="00CA0753" w:rsidRDefault="00CA0753" w:rsidP="00CA0753">
      <w:pPr>
        <w:numPr>
          <w:ilvl w:val="1"/>
          <w:numId w:val="99"/>
        </w:numPr>
      </w:pPr>
      <w:r>
        <w:t>Coffee</w:t>
      </w:r>
    </w:p>
    <w:p w14:paraId="312EE634" w14:textId="77777777" w:rsidR="00CA0753" w:rsidRDefault="00CA0753" w:rsidP="00CA0753">
      <w:pPr>
        <w:numPr>
          <w:ilvl w:val="1"/>
          <w:numId w:val="99"/>
        </w:numPr>
      </w:pPr>
      <w:r>
        <w:t>Tea</w:t>
      </w:r>
    </w:p>
    <w:p w14:paraId="6F4220F9" w14:textId="77777777" w:rsidR="00CA0753" w:rsidRDefault="00CA0753" w:rsidP="00CA0753">
      <w:pPr>
        <w:numPr>
          <w:ilvl w:val="0"/>
          <w:numId w:val="99"/>
        </w:numPr>
      </w:pPr>
      <w:r>
        <w:t>All service utensils are single-use</w:t>
      </w:r>
      <w:r w:rsidR="00182B80">
        <w:t xml:space="preserve"> and within beyond use date (BUD)</w:t>
      </w:r>
      <w:r>
        <w:t>.</w:t>
      </w:r>
    </w:p>
    <w:p w14:paraId="56F7D742" w14:textId="77777777" w:rsidR="00CA0753" w:rsidRDefault="00CA0753" w:rsidP="00CA0753">
      <w:pPr>
        <w:numPr>
          <w:ilvl w:val="0"/>
          <w:numId w:val="99"/>
        </w:numPr>
      </w:pPr>
      <w:r>
        <w:t>Refreshments are provided based on the post–procedure nursing assessment and providing there are no contraindications noted.</w:t>
      </w:r>
    </w:p>
    <w:p w14:paraId="7D09E0E8" w14:textId="26BB31BE" w:rsidR="00CA0753" w:rsidRDefault="00443260" w:rsidP="00CA0753">
      <w:pPr>
        <w:numPr>
          <w:ilvl w:val="0"/>
          <w:numId w:val="99"/>
        </w:numPr>
      </w:pPr>
      <w:r>
        <w:rPr>
          <w:bCs/>
        </w:rPr>
        <w:t xml:space="preserve">Surgery Center of </w:t>
      </w:r>
      <w:r w:rsidR="00763438" w:rsidRPr="00763438">
        <w:rPr>
          <w:bCs/>
          <w:highlight w:val="yellow"/>
        </w:rPr>
        <w:t>XYZ</w:t>
      </w:r>
      <w:r w:rsidR="00CA0753">
        <w:t xml:space="preserve"> will ensure that local, state and federal guidelines are followed during the above food and drink use for patients. </w:t>
      </w:r>
    </w:p>
    <w:p w14:paraId="76701D3D" w14:textId="63913997" w:rsidR="000C00E3" w:rsidRDefault="000C00E3" w:rsidP="00CA0753">
      <w:pPr>
        <w:numPr>
          <w:ilvl w:val="0"/>
          <w:numId w:val="99"/>
        </w:numPr>
      </w:pPr>
      <w:r>
        <w:t>Recalled food items will be removed from inventory and destroyed.</w:t>
      </w:r>
    </w:p>
    <w:p w14:paraId="555B4CFE" w14:textId="09FE88BC" w:rsidR="000C00E3" w:rsidRDefault="000C00E3" w:rsidP="00CA0753">
      <w:pPr>
        <w:numPr>
          <w:ilvl w:val="0"/>
          <w:numId w:val="99"/>
        </w:numPr>
      </w:pPr>
      <w:r>
        <w:t>Expired food items will be removed from inventory and destroyed.</w:t>
      </w:r>
      <w:bookmarkStart w:id="5" w:name="_GoBack"/>
      <w:bookmarkEnd w:id="5"/>
    </w:p>
    <w:bookmarkEnd w:id="3"/>
    <w:p w14:paraId="7F060DA0" w14:textId="77777777" w:rsidR="00CA0753" w:rsidRDefault="00CA0753" w:rsidP="00613B19">
      <w:pPr>
        <w:pStyle w:val="Heading3"/>
      </w:pPr>
    </w:p>
    <w:sectPr w:rsidR="00CA0753" w:rsidSect="00C62544">
      <w:headerReference w:type="default" r:id="rId8"/>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CB10" w14:textId="77777777" w:rsidR="005679B6" w:rsidRDefault="005679B6">
      <w:r>
        <w:separator/>
      </w:r>
    </w:p>
  </w:endnote>
  <w:endnote w:type="continuationSeparator" w:id="0">
    <w:p w14:paraId="0D05B293" w14:textId="77777777" w:rsidR="005679B6" w:rsidRDefault="0056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C8C3" w14:textId="77777777" w:rsidR="005679B6" w:rsidRDefault="005679B6">
      <w:r>
        <w:separator/>
      </w:r>
    </w:p>
  </w:footnote>
  <w:footnote w:type="continuationSeparator" w:id="0">
    <w:p w14:paraId="7195A35E" w14:textId="77777777" w:rsidR="005679B6" w:rsidRDefault="0056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14:paraId="006C47E1" w14:textId="77777777" w:rsidTr="00CB5705">
      <w:trPr>
        <w:cantSplit/>
        <w:trHeight w:val="236"/>
        <w:tblHeader/>
      </w:trPr>
      <w:tc>
        <w:tcPr>
          <w:tcW w:w="7058" w:type="dxa"/>
          <w:vMerge w:val="restart"/>
          <w:tcBorders>
            <w:top w:val="double" w:sz="4" w:space="0" w:color="auto"/>
          </w:tcBorders>
          <w:vAlign w:val="center"/>
        </w:tcPr>
        <w:p w14:paraId="2DA7781D" w14:textId="77777777" w:rsidR="00FD0857" w:rsidRPr="00BB733A" w:rsidRDefault="00DD34D9" w:rsidP="006C47DF">
          <w:pPr>
            <w:ind w:right="-88"/>
            <w:rPr>
              <w:b/>
              <w:bCs/>
            </w:rPr>
          </w:pPr>
          <w:r>
            <w:rPr>
              <w:b/>
              <w:bCs/>
            </w:rPr>
            <w:t xml:space="preserve">Surgery Center of </w:t>
          </w:r>
          <w:r w:rsidRPr="00DD34D9">
            <w:rPr>
              <w:b/>
              <w:bCs/>
              <w:highlight w:val="yellow"/>
            </w:rPr>
            <w:t>XYZ</w:t>
          </w:r>
        </w:p>
      </w:tc>
      <w:tc>
        <w:tcPr>
          <w:tcW w:w="1895" w:type="dxa"/>
          <w:tcBorders>
            <w:top w:val="double" w:sz="4" w:space="0" w:color="auto"/>
          </w:tcBorders>
          <w:vAlign w:val="bottom"/>
        </w:tcPr>
        <w:p w14:paraId="0CB7AC7B" w14:textId="77777777"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7D60AA25" w14:textId="77777777" w:rsidR="00FD0857" w:rsidRPr="00455531" w:rsidRDefault="00FD0857" w:rsidP="005811E5">
          <w:pPr>
            <w:pStyle w:val="Header"/>
            <w:spacing w:line="276" w:lineRule="auto"/>
            <w:jc w:val="center"/>
            <w:rPr>
              <w:sz w:val="16"/>
              <w:szCs w:val="16"/>
            </w:rPr>
          </w:pPr>
        </w:p>
      </w:tc>
    </w:tr>
    <w:tr w:rsidR="00FD0857" w:rsidRPr="00455531" w14:paraId="150CBA9D" w14:textId="77777777" w:rsidTr="00CB5705">
      <w:trPr>
        <w:cantSplit/>
        <w:trHeight w:val="236"/>
        <w:tblHeader/>
      </w:trPr>
      <w:tc>
        <w:tcPr>
          <w:tcW w:w="7058" w:type="dxa"/>
          <w:vMerge/>
          <w:tcBorders>
            <w:top w:val="double" w:sz="4" w:space="0" w:color="auto"/>
          </w:tcBorders>
          <w:vAlign w:val="center"/>
        </w:tcPr>
        <w:p w14:paraId="550E2EB8" w14:textId="77777777" w:rsidR="00FD0857" w:rsidRPr="00455531" w:rsidRDefault="00FD0857" w:rsidP="006F0503">
          <w:pPr>
            <w:rPr>
              <w:b/>
              <w:bCs/>
              <w:color w:val="FF0000"/>
            </w:rPr>
          </w:pPr>
        </w:p>
      </w:tc>
      <w:tc>
        <w:tcPr>
          <w:tcW w:w="1895" w:type="dxa"/>
          <w:vAlign w:val="bottom"/>
        </w:tcPr>
        <w:p w14:paraId="1C233A97" w14:textId="77777777"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14:paraId="0E8B6775" w14:textId="77777777"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14:paraId="76F558DC" w14:textId="77777777" w:rsidTr="00CB5705">
      <w:trPr>
        <w:cantSplit/>
        <w:trHeight w:val="274"/>
      </w:trPr>
      <w:tc>
        <w:tcPr>
          <w:tcW w:w="7058" w:type="dxa"/>
          <w:vMerge w:val="restart"/>
        </w:tcPr>
        <w:p w14:paraId="245FDAF9" w14:textId="77777777"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14:paraId="0C60564E" w14:textId="77777777"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66DBABA0"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1454094C" w14:textId="77777777" w:rsidR="00FD0857" w:rsidRPr="00455531" w:rsidRDefault="00FD0857" w:rsidP="006F0503">
          <w:pPr>
            <w:pStyle w:val="Header"/>
            <w:spacing w:line="276" w:lineRule="auto"/>
            <w:jc w:val="right"/>
            <w:rPr>
              <w:sz w:val="16"/>
              <w:szCs w:val="16"/>
            </w:rPr>
          </w:pPr>
        </w:p>
      </w:tc>
    </w:tr>
    <w:tr w:rsidR="00FD0857" w:rsidRPr="00455531" w14:paraId="65B393D5" w14:textId="77777777" w:rsidTr="00CB5705">
      <w:trPr>
        <w:cantSplit/>
        <w:trHeight w:val="220"/>
      </w:trPr>
      <w:tc>
        <w:tcPr>
          <w:tcW w:w="7058" w:type="dxa"/>
          <w:vMerge/>
          <w:vAlign w:val="center"/>
        </w:tcPr>
        <w:p w14:paraId="3D5EEF3A" w14:textId="77777777" w:rsidR="00FD0857" w:rsidRPr="00455531" w:rsidRDefault="00FD0857" w:rsidP="006F0503">
          <w:pPr>
            <w:rPr>
              <w:b/>
              <w:bCs/>
              <w:sz w:val="20"/>
              <w:szCs w:val="20"/>
            </w:rPr>
          </w:pPr>
        </w:p>
      </w:tc>
      <w:tc>
        <w:tcPr>
          <w:tcW w:w="1895" w:type="dxa"/>
          <w:vAlign w:val="bottom"/>
        </w:tcPr>
        <w:p w14:paraId="7E0C4EEC"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393C9F2F" w14:textId="77777777" w:rsidR="00FD0857" w:rsidRPr="00455531" w:rsidRDefault="00FD0857" w:rsidP="006F0503">
          <w:pPr>
            <w:pStyle w:val="Header"/>
            <w:spacing w:line="276" w:lineRule="auto"/>
            <w:jc w:val="right"/>
            <w:rPr>
              <w:sz w:val="16"/>
              <w:szCs w:val="16"/>
            </w:rPr>
          </w:pPr>
        </w:p>
      </w:tc>
    </w:tr>
    <w:tr w:rsidR="00FD0857" w:rsidRPr="00455531" w14:paraId="626E13D8" w14:textId="77777777" w:rsidTr="00CB5705">
      <w:trPr>
        <w:trHeight w:val="226"/>
      </w:trPr>
      <w:tc>
        <w:tcPr>
          <w:tcW w:w="7058" w:type="dxa"/>
          <w:tcBorders>
            <w:bottom w:val="double" w:sz="4" w:space="0" w:color="auto"/>
          </w:tcBorders>
        </w:tcPr>
        <w:p w14:paraId="353B3057" w14:textId="77777777"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14:paraId="3ABA4AE7"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17D85CD5" w14:textId="77777777" w:rsidR="00FD0857" w:rsidRPr="00455531" w:rsidRDefault="00FD0857" w:rsidP="006F0503">
          <w:pPr>
            <w:pStyle w:val="Header"/>
            <w:spacing w:line="276" w:lineRule="auto"/>
            <w:jc w:val="right"/>
            <w:rPr>
              <w:sz w:val="16"/>
              <w:szCs w:val="16"/>
            </w:rPr>
          </w:pPr>
        </w:p>
      </w:tc>
    </w:tr>
  </w:tbl>
  <w:p w14:paraId="33FC35B6" w14:textId="77777777" w:rsidR="00FD0857" w:rsidRDefault="00FD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00E3"/>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28CB"/>
    <w:rsid w:val="004D3323"/>
    <w:rsid w:val="004D3D37"/>
    <w:rsid w:val="004D4CE2"/>
    <w:rsid w:val="004D5A67"/>
    <w:rsid w:val="004D5D1B"/>
    <w:rsid w:val="004D6B63"/>
    <w:rsid w:val="004D7324"/>
    <w:rsid w:val="004D7ABE"/>
    <w:rsid w:val="004E243D"/>
    <w:rsid w:val="004F3493"/>
    <w:rsid w:val="00507C1B"/>
    <w:rsid w:val="0051278D"/>
    <w:rsid w:val="005144B7"/>
    <w:rsid w:val="00515B0C"/>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679B6"/>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27B2B"/>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4D9"/>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E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B3BB-5E33-4A92-B842-6A8BEAFC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2019-01-05T23:19:00Z</dcterms:created>
  <dcterms:modified xsi:type="dcterms:W3CDTF">2019-01-05T23:20:00Z</dcterms:modified>
</cp:coreProperties>
</file>