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55708E"/>
    <w:p w:rsidR="00FA5A1F" w:rsidRPr="00152DC3" w:rsidRDefault="00FA5A1F" w:rsidP="00613B19">
      <w:pPr>
        <w:pStyle w:val="Heading3"/>
      </w:pPr>
      <w:bookmarkStart w:id="0" w:name="_POLICY_TITLE:_RISK"/>
      <w:bookmarkStart w:id="1" w:name="_POLICY_TITLE:_RISK_1"/>
      <w:bookmarkStart w:id="2" w:name="_Toc462231549"/>
      <w:bookmarkStart w:id="3" w:name="_Toc462231546"/>
      <w:bookmarkStart w:id="4" w:name="_GoBack"/>
      <w:bookmarkEnd w:id="0"/>
      <w:bookmarkEnd w:id="1"/>
      <w:bookmarkEnd w:id="4"/>
      <w:r w:rsidRPr="00152DC3">
        <w:t xml:space="preserve">POLICY TITLE: </w:t>
      </w:r>
      <w:bookmarkStart w:id="5" w:name="RiskMngmntFollowup"/>
      <w:r w:rsidR="00917800">
        <w:fldChar w:fldCharType="begin"/>
      </w:r>
      <w:r w:rsidR="00917800">
        <w:instrText xml:space="preserve"> HYPERLINK \l "TOC5_2" </w:instrText>
      </w:r>
      <w:r w:rsidR="00917800">
        <w:fldChar w:fldCharType="separate"/>
      </w:r>
      <w:r w:rsidRPr="0018787C">
        <w:rPr>
          <w:rStyle w:val="Hyperlink"/>
        </w:rPr>
        <w:t>RISK MANAGEMENT FOLLOW-UP</w:t>
      </w:r>
      <w:bookmarkEnd w:id="2"/>
      <w:r w:rsidR="00917800">
        <w:rPr>
          <w:rStyle w:val="Hyperlink"/>
        </w:rPr>
        <w:fldChar w:fldCharType="end"/>
      </w:r>
    </w:p>
    <w:bookmarkEnd w:id="5"/>
    <w:p w:rsidR="00FA5A1F" w:rsidRPr="00C71E04" w:rsidRDefault="00FA5A1F" w:rsidP="00FA5A1F">
      <w:pPr>
        <w:rPr>
          <w:b/>
          <w:bCs/>
          <w:iCs/>
        </w:rPr>
      </w:pPr>
    </w:p>
    <w:p w:rsidR="00FA5A1F" w:rsidRPr="00C71E04" w:rsidRDefault="00FA5A1F" w:rsidP="00FA5A1F">
      <w:pPr>
        <w:rPr>
          <w:b/>
          <w:bCs/>
          <w:iCs/>
        </w:rPr>
      </w:pPr>
      <w:r w:rsidRPr="00C71E04">
        <w:rPr>
          <w:b/>
          <w:bCs/>
          <w:iCs/>
        </w:rPr>
        <w:t xml:space="preserve">PURPOSE: </w:t>
      </w:r>
    </w:p>
    <w:p w:rsidR="00FA5A1F" w:rsidRPr="00C71E04" w:rsidRDefault="00FA5A1F" w:rsidP="00FA5A1F">
      <w:r w:rsidRPr="00C71E04">
        <w:t xml:space="preserve">The purpose of this policy is to ensure that all incident reports are reviewed and followed up by the </w:t>
      </w:r>
      <w:r>
        <w:t>Medical Director</w:t>
      </w:r>
      <w:r w:rsidRPr="00C71E04">
        <w:t xml:space="preserve"> and quality assessment and performance improvement committee.</w:t>
      </w:r>
    </w:p>
    <w:p w:rsidR="00FA5A1F" w:rsidRPr="00C71E04" w:rsidRDefault="00FA5A1F" w:rsidP="00FA5A1F"/>
    <w:p w:rsidR="00FA5A1F" w:rsidRPr="00C71E04" w:rsidRDefault="00FA5A1F" w:rsidP="00FA5A1F">
      <w:pPr>
        <w:rPr>
          <w:b/>
          <w:bCs/>
          <w:iCs/>
        </w:rPr>
      </w:pPr>
      <w:r w:rsidRPr="00C71E04">
        <w:rPr>
          <w:b/>
          <w:bCs/>
          <w:iCs/>
        </w:rPr>
        <w:t>POLICY:</w:t>
      </w:r>
    </w:p>
    <w:p w:rsidR="00FA5A1F" w:rsidRDefault="00FA5A1F" w:rsidP="00FA5A1F">
      <w:pPr>
        <w:numPr>
          <w:ilvl w:val="0"/>
          <w:numId w:val="25"/>
        </w:numPr>
      </w:pPr>
      <w:r>
        <w:t xml:space="preserve">Initial investigation of each situation is conducted by the Director of Nursing and reported to the Medical Director and regional manager. </w:t>
      </w:r>
    </w:p>
    <w:p w:rsidR="00FA5A1F" w:rsidRDefault="00FA5A1F" w:rsidP="00FA5A1F">
      <w:pPr>
        <w:numPr>
          <w:ilvl w:val="0"/>
          <w:numId w:val="25"/>
        </w:numPr>
      </w:pPr>
      <w:r>
        <w:t xml:space="preserve">A summary of all incident reports is reported to the quality assessment and performance improvement committee at each quarterly meeting and to the Governing Body at the </w:t>
      </w:r>
      <w:r w:rsidRPr="002D46DA">
        <w:rPr>
          <w:bCs/>
          <w:iCs/>
        </w:rPr>
        <w:t>annual</w:t>
      </w:r>
      <w:r w:rsidR="005F7206">
        <w:rPr>
          <w:bCs/>
          <w:iCs/>
        </w:rPr>
        <w:t xml:space="preserve"> </w:t>
      </w:r>
      <w:r>
        <w:t>meeting.</w:t>
      </w:r>
    </w:p>
    <w:p w:rsidR="00FA5A1F" w:rsidRDefault="00FA5A1F" w:rsidP="00FA5A1F">
      <w:pPr>
        <w:numPr>
          <w:ilvl w:val="1"/>
          <w:numId w:val="25"/>
        </w:numPr>
      </w:pPr>
      <w:r>
        <w:t>The quality assessment and performance improvement committee will review all incident reports.</w:t>
      </w:r>
    </w:p>
    <w:p w:rsidR="00FA5A1F" w:rsidRDefault="00FA5A1F" w:rsidP="00FA5A1F">
      <w:pPr>
        <w:numPr>
          <w:ilvl w:val="2"/>
          <w:numId w:val="25"/>
        </w:numPr>
      </w:pPr>
      <w:r>
        <w:t>The review will include a thorough analysis to identify the factors that underlie the variation in performance to discover possible improvements in processes that would decrease the likelihood of such incidents in the future or that no improvement opportunities exist.</w:t>
      </w:r>
    </w:p>
    <w:p w:rsidR="00FA5A1F" w:rsidRDefault="00FA5A1F" w:rsidP="00FA5A1F">
      <w:pPr>
        <w:numPr>
          <w:ilvl w:val="1"/>
          <w:numId w:val="25"/>
        </w:numPr>
      </w:pPr>
      <w:r>
        <w:t>The quality assessment and performance improvement committee will recommend corrective measures, as necessary.</w:t>
      </w:r>
    </w:p>
    <w:p w:rsidR="00FA5A1F" w:rsidRDefault="00FA5A1F" w:rsidP="00FA5A1F">
      <w:pPr>
        <w:numPr>
          <w:ilvl w:val="2"/>
          <w:numId w:val="25"/>
        </w:numPr>
      </w:pPr>
      <w:r>
        <w:t>Any action plan will identify strategies that the organization intends to implement to reduce the risk of similar incidents occurring in the future.</w:t>
      </w: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p>
    <w:p w:rsidR="00FA5A1F" w:rsidRDefault="00FA5A1F" w:rsidP="00613B19">
      <w:pPr>
        <w:pStyle w:val="Heading3"/>
      </w:pPr>
      <w:r>
        <w:t>The action plan will address responsibility for implementation, oversight, pilot testing (if needed), time lines, and strategies for measuring the effectiveness of the action.</w:t>
      </w:r>
    </w:p>
    <w:p w:rsidR="00FA5A1F" w:rsidRDefault="00FA5A1F">
      <w:pPr>
        <w:rPr>
          <w:b/>
          <w:bCs/>
        </w:rPr>
      </w:pPr>
    </w:p>
    <w:bookmarkEnd w:id="3"/>
    <w:sectPr w:rsidR="00FA5A1F" w:rsidSect="00B41DEF">
      <w:headerReference w:type="first" r:id="rId9"/>
      <w:pgSz w:w="12240" w:h="15840"/>
      <w:pgMar w:top="720" w:right="1080" w:bottom="1440" w:left="108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41DEF" w:rsidRPr="00455531" w:rsidTr="005C56D6">
      <w:trPr>
        <w:cantSplit/>
        <w:trHeight w:val="236"/>
        <w:tblHeader/>
      </w:trPr>
      <w:tc>
        <w:tcPr>
          <w:tcW w:w="7058" w:type="dxa"/>
          <w:vMerge w:val="restart"/>
          <w:tcBorders>
            <w:top w:val="double" w:sz="4" w:space="0" w:color="auto"/>
          </w:tcBorders>
          <w:vAlign w:val="center"/>
        </w:tcPr>
        <w:p w:rsidR="00B41DEF" w:rsidRPr="00BB733A" w:rsidRDefault="00B41DEF" w:rsidP="005C56D6">
          <w:pPr>
            <w:ind w:right="-88"/>
            <w:rPr>
              <w:b/>
              <w:bCs/>
            </w:rPr>
          </w:pPr>
          <w:r>
            <w:rPr>
              <w:b/>
              <w:bCs/>
            </w:rPr>
            <w:t xml:space="preserve">Surgery Center of </w:t>
          </w:r>
          <w:r w:rsidRPr="00B41DEF">
            <w:rPr>
              <w:b/>
              <w:bCs/>
              <w:highlight w:val="yellow"/>
            </w:rPr>
            <w:t>XYZ</w:t>
          </w:r>
        </w:p>
      </w:tc>
      <w:tc>
        <w:tcPr>
          <w:tcW w:w="1895" w:type="dxa"/>
          <w:tcBorders>
            <w:top w:val="double" w:sz="4" w:space="0" w:color="auto"/>
          </w:tcBorders>
          <w:vAlign w:val="bottom"/>
        </w:tcPr>
        <w:p w:rsidR="00B41DEF" w:rsidRPr="00455531" w:rsidRDefault="00B41DEF" w:rsidP="005C56D6">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41DEF" w:rsidRPr="00455531" w:rsidRDefault="00B41DEF" w:rsidP="005C56D6">
          <w:pPr>
            <w:pStyle w:val="Header"/>
            <w:spacing w:line="276" w:lineRule="auto"/>
            <w:jc w:val="center"/>
            <w:rPr>
              <w:sz w:val="16"/>
              <w:szCs w:val="16"/>
            </w:rPr>
          </w:pPr>
        </w:p>
      </w:tc>
    </w:tr>
    <w:tr w:rsidR="00B41DEF" w:rsidRPr="00455531" w:rsidTr="005C56D6">
      <w:trPr>
        <w:cantSplit/>
        <w:trHeight w:val="236"/>
        <w:tblHeader/>
      </w:trPr>
      <w:tc>
        <w:tcPr>
          <w:tcW w:w="7058" w:type="dxa"/>
          <w:vMerge/>
          <w:tcBorders>
            <w:top w:val="double" w:sz="4" w:space="0" w:color="auto"/>
          </w:tcBorders>
          <w:vAlign w:val="center"/>
        </w:tcPr>
        <w:p w:rsidR="00B41DEF" w:rsidRPr="00455531" w:rsidRDefault="00B41DEF" w:rsidP="005C56D6">
          <w:pPr>
            <w:rPr>
              <w:b/>
              <w:bCs/>
              <w:color w:val="FF0000"/>
            </w:rPr>
          </w:pPr>
        </w:p>
      </w:tc>
      <w:tc>
        <w:tcPr>
          <w:tcW w:w="1895" w:type="dxa"/>
          <w:vAlign w:val="bottom"/>
        </w:tcPr>
        <w:p w:rsidR="00B41DEF" w:rsidRPr="00455531" w:rsidRDefault="00B41DEF" w:rsidP="005C56D6">
          <w:pPr>
            <w:pStyle w:val="Header"/>
            <w:spacing w:line="276" w:lineRule="auto"/>
            <w:jc w:val="right"/>
            <w:rPr>
              <w:sz w:val="16"/>
              <w:szCs w:val="16"/>
            </w:rPr>
          </w:pPr>
          <w:r w:rsidRPr="00455531">
            <w:rPr>
              <w:sz w:val="16"/>
              <w:szCs w:val="16"/>
            </w:rPr>
            <w:t>Approved By:</w:t>
          </w:r>
        </w:p>
      </w:tc>
      <w:tc>
        <w:tcPr>
          <w:tcW w:w="1697" w:type="dxa"/>
          <w:vAlign w:val="bottom"/>
        </w:tcPr>
        <w:p w:rsidR="00B41DEF" w:rsidRPr="00455531" w:rsidRDefault="00B41DEF" w:rsidP="005C56D6">
          <w:pPr>
            <w:pStyle w:val="Header"/>
            <w:spacing w:line="276" w:lineRule="auto"/>
            <w:jc w:val="center"/>
            <w:rPr>
              <w:sz w:val="16"/>
              <w:szCs w:val="16"/>
            </w:rPr>
          </w:pPr>
          <w:r>
            <w:rPr>
              <w:sz w:val="16"/>
              <w:szCs w:val="16"/>
            </w:rPr>
            <w:t>Governing Body</w:t>
          </w:r>
        </w:p>
      </w:tc>
    </w:tr>
    <w:tr w:rsidR="00B41DEF" w:rsidRPr="00455531" w:rsidTr="005C56D6">
      <w:trPr>
        <w:cantSplit/>
        <w:trHeight w:val="274"/>
      </w:trPr>
      <w:tc>
        <w:tcPr>
          <w:tcW w:w="7058" w:type="dxa"/>
          <w:vMerge w:val="restart"/>
        </w:tcPr>
        <w:p w:rsidR="00B41DEF" w:rsidRPr="00455531" w:rsidRDefault="00B41DEF" w:rsidP="005C56D6">
          <w:pPr>
            <w:pStyle w:val="Header"/>
            <w:tabs>
              <w:tab w:val="clear" w:pos="4320"/>
              <w:tab w:val="clear" w:pos="8640"/>
              <w:tab w:val="left" w:pos="2070"/>
            </w:tabs>
            <w:spacing w:line="276" w:lineRule="auto"/>
            <w:rPr>
              <w:b/>
              <w:bCs/>
              <w:sz w:val="20"/>
              <w:szCs w:val="20"/>
            </w:rPr>
          </w:pPr>
          <w:r>
            <w:rPr>
              <w:b/>
              <w:bCs/>
              <w:sz w:val="20"/>
              <w:szCs w:val="20"/>
            </w:rPr>
            <w:tab/>
          </w:r>
        </w:p>
        <w:p w:rsidR="00B41DEF" w:rsidRPr="00455531" w:rsidRDefault="00B41DEF" w:rsidP="005C56D6">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41DEF" w:rsidRPr="00455531" w:rsidRDefault="00B41DEF" w:rsidP="005C56D6">
          <w:pPr>
            <w:pStyle w:val="Header"/>
            <w:spacing w:line="276" w:lineRule="auto"/>
            <w:jc w:val="right"/>
            <w:rPr>
              <w:sz w:val="16"/>
              <w:szCs w:val="16"/>
            </w:rPr>
          </w:pPr>
          <w:r w:rsidRPr="00455531">
            <w:rPr>
              <w:sz w:val="16"/>
              <w:szCs w:val="16"/>
            </w:rPr>
            <w:t>Revised Date/Approval:</w:t>
          </w:r>
        </w:p>
      </w:tc>
      <w:tc>
        <w:tcPr>
          <w:tcW w:w="1697" w:type="dxa"/>
          <w:vAlign w:val="bottom"/>
        </w:tcPr>
        <w:p w:rsidR="00B41DEF" w:rsidRPr="00455531" w:rsidRDefault="00B41DEF" w:rsidP="005C56D6">
          <w:pPr>
            <w:pStyle w:val="Header"/>
            <w:spacing w:line="276" w:lineRule="auto"/>
            <w:jc w:val="right"/>
            <w:rPr>
              <w:sz w:val="16"/>
              <w:szCs w:val="16"/>
            </w:rPr>
          </w:pPr>
        </w:p>
      </w:tc>
    </w:tr>
    <w:tr w:rsidR="00B41DEF" w:rsidRPr="00455531" w:rsidTr="005C56D6">
      <w:trPr>
        <w:cantSplit/>
        <w:trHeight w:val="220"/>
      </w:trPr>
      <w:tc>
        <w:tcPr>
          <w:tcW w:w="7058" w:type="dxa"/>
          <w:vMerge/>
          <w:vAlign w:val="center"/>
        </w:tcPr>
        <w:p w:rsidR="00B41DEF" w:rsidRPr="00455531" w:rsidRDefault="00B41DEF" w:rsidP="005C56D6">
          <w:pPr>
            <w:rPr>
              <w:b/>
              <w:bCs/>
              <w:sz w:val="20"/>
              <w:szCs w:val="20"/>
            </w:rPr>
          </w:pPr>
        </w:p>
      </w:tc>
      <w:tc>
        <w:tcPr>
          <w:tcW w:w="1895" w:type="dxa"/>
          <w:vAlign w:val="bottom"/>
        </w:tcPr>
        <w:p w:rsidR="00B41DEF" w:rsidRPr="00455531" w:rsidRDefault="00B41DEF" w:rsidP="005C56D6">
          <w:pPr>
            <w:pStyle w:val="Header"/>
            <w:spacing w:line="276" w:lineRule="auto"/>
            <w:jc w:val="right"/>
            <w:rPr>
              <w:sz w:val="16"/>
              <w:szCs w:val="16"/>
            </w:rPr>
          </w:pPr>
          <w:r w:rsidRPr="00455531">
            <w:rPr>
              <w:sz w:val="16"/>
              <w:szCs w:val="16"/>
            </w:rPr>
            <w:t>Revised Date/Approval:</w:t>
          </w:r>
        </w:p>
      </w:tc>
      <w:tc>
        <w:tcPr>
          <w:tcW w:w="1697" w:type="dxa"/>
          <w:vAlign w:val="bottom"/>
        </w:tcPr>
        <w:p w:rsidR="00B41DEF" w:rsidRPr="00455531" w:rsidRDefault="00B41DEF" w:rsidP="005C56D6">
          <w:pPr>
            <w:pStyle w:val="Header"/>
            <w:spacing w:line="276" w:lineRule="auto"/>
            <w:jc w:val="right"/>
            <w:rPr>
              <w:sz w:val="16"/>
              <w:szCs w:val="16"/>
            </w:rPr>
          </w:pPr>
        </w:p>
      </w:tc>
    </w:tr>
    <w:tr w:rsidR="00B41DEF" w:rsidRPr="00455531" w:rsidTr="005C56D6">
      <w:trPr>
        <w:trHeight w:val="226"/>
      </w:trPr>
      <w:tc>
        <w:tcPr>
          <w:tcW w:w="7058" w:type="dxa"/>
          <w:tcBorders>
            <w:bottom w:val="double" w:sz="4" w:space="0" w:color="auto"/>
          </w:tcBorders>
        </w:tcPr>
        <w:p w:rsidR="00B41DEF" w:rsidRPr="00455531" w:rsidRDefault="00B41DEF" w:rsidP="005C56D6">
          <w:pPr>
            <w:pStyle w:val="Header"/>
            <w:spacing w:line="276" w:lineRule="auto"/>
            <w:jc w:val="right"/>
            <w:rPr>
              <w:sz w:val="16"/>
              <w:szCs w:val="16"/>
            </w:rPr>
          </w:pPr>
        </w:p>
      </w:tc>
      <w:tc>
        <w:tcPr>
          <w:tcW w:w="1895" w:type="dxa"/>
          <w:tcBorders>
            <w:bottom w:val="double" w:sz="4" w:space="0" w:color="auto"/>
          </w:tcBorders>
          <w:vAlign w:val="bottom"/>
        </w:tcPr>
        <w:p w:rsidR="00B41DEF" w:rsidRPr="00455531" w:rsidRDefault="00B41DEF" w:rsidP="005C56D6">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41DEF" w:rsidRPr="00455531" w:rsidRDefault="00B41DEF" w:rsidP="005C56D6">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529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A51"/>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5A9C"/>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204"/>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5967"/>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03A9"/>
    <w:rsid w:val="00507C1B"/>
    <w:rsid w:val="0051278D"/>
    <w:rsid w:val="005144B7"/>
    <w:rsid w:val="00515C50"/>
    <w:rsid w:val="00516C2B"/>
    <w:rsid w:val="00520CD8"/>
    <w:rsid w:val="00520FF3"/>
    <w:rsid w:val="00521B93"/>
    <w:rsid w:val="00521FA4"/>
    <w:rsid w:val="00523790"/>
    <w:rsid w:val="005355D4"/>
    <w:rsid w:val="005400EC"/>
    <w:rsid w:val="00542588"/>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60C"/>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26A4"/>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04F"/>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02C"/>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5827"/>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5006"/>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3EF0"/>
    <w:rsid w:val="00B161FD"/>
    <w:rsid w:val="00B21DEB"/>
    <w:rsid w:val="00B23A53"/>
    <w:rsid w:val="00B25E81"/>
    <w:rsid w:val="00B3194D"/>
    <w:rsid w:val="00B31E1F"/>
    <w:rsid w:val="00B32DEE"/>
    <w:rsid w:val="00B34B53"/>
    <w:rsid w:val="00B3608B"/>
    <w:rsid w:val="00B36343"/>
    <w:rsid w:val="00B40C55"/>
    <w:rsid w:val="00B41DEF"/>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6050"/>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0ACC"/>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DC4"/>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C4A"/>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0FC8-46DC-4457-AAB8-66FC1AE1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2017-04-21T15:56:00Z</dcterms:created>
  <dcterms:modified xsi:type="dcterms:W3CDTF">2017-07-24T21:17:00Z</dcterms:modified>
</cp:coreProperties>
</file>