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06" w:rsidRDefault="00697A06">
      <w:bookmarkStart w:id="0" w:name="_POLICY_TITLE:_RISK"/>
      <w:bookmarkStart w:id="1" w:name="_Toc462231545"/>
      <w:bookmarkStart w:id="2" w:name="_GoBack"/>
      <w:bookmarkEnd w:id="0"/>
      <w:bookmarkEnd w:id="2"/>
    </w:p>
    <w:p w:rsidR="00C0720C" w:rsidRPr="00152DC3" w:rsidRDefault="00C0720C" w:rsidP="00613B19">
      <w:pPr>
        <w:pStyle w:val="Heading3"/>
      </w:pPr>
      <w:bookmarkStart w:id="3" w:name="_Toc462231554"/>
      <w:r w:rsidRPr="00152DC3">
        <w:t xml:space="preserve">POLICY TITLE: </w:t>
      </w:r>
      <w:bookmarkStart w:id="4" w:name="PatientCart"/>
      <w:r w:rsidR="00917800">
        <w:fldChar w:fldCharType="begin"/>
      </w:r>
      <w:r w:rsidR="00917800">
        <w:instrText xml:space="preserve"> HYPERLINK \l "TOC5_2" </w:instrText>
      </w:r>
      <w:r w:rsidR="00917800">
        <w:fldChar w:fldCharType="separate"/>
      </w:r>
      <w:r w:rsidRPr="0018787C">
        <w:rPr>
          <w:rStyle w:val="Hyperlink"/>
        </w:rPr>
        <w:t>PATIENT CART – BRAKES AND SIDE RAILS</w:t>
      </w:r>
      <w:bookmarkEnd w:id="3"/>
      <w:r w:rsidR="00917800">
        <w:rPr>
          <w:rStyle w:val="Hyperlink"/>
        </w:rPr>
        <w:fldChar w:fldCharType="end"/>
      </w:r>
    </w:p>
    <w:bookmarkEnd w:id="4"/>
    <w:p w:rsidR="00C0720C" w:rsidRPr="004C458B" w:rsidRDefault="00C0720C" w:rsidP="00C0720C">
      <w:pPr>
        <w:rPr>
          <w:b/>
          <w:bCs/>
          <w:iCs/>
        </w:rPr>
      </w:pPr>
    </w:p>
    <w:p w:rsidR="00C0720C" w:rsidRPr="004C458B" w:rsidRDefault="00C0720C" w:rsidP="00C0720C">
      <w:pPr>
        <w:rPr>
          <w:b/>
          <w:bCs/>
          <w:iCs/>
        </w:rPr>
      </w:pPr>
      <w:r w:rsidRPr="004C458B">
        <w:rPr>
          <w:b/>
          <w:bCs/>
          <w:iCs/>
        </w:rPr>
        <w:t>PURPOSE:</w:t>
      </w:r>
    </w:p>
    <w:p w:rsidR="00C0720C" w:rsidRPr="004C458B" w:rsidRDefault="00C0720C" w:rsidP="00C0720C">
      <w:r w:rsidRPr="004C458B">
        <w:t>The purpose of this policy is to protect patients from injury sustained by falling from a stretcher.</w:t>
      </w:r>
    </w:p>
    <w:p w:rsidR="00C0720C" w:rsidRPr="004C458B" w:rsidRDefault="00C0720C" w:rsidP="00C0720C"/>
    <w:p w:rsidR="00C0720C" w:rsidRPr="004C458B" w:rsidRDefault="00C0720C" w:rsidP="00C0720C">
      <w:pPr>
        <w:rPr>
          <w:b/>
          <w:bCs/>
          <w:iCs/>
        </w:rPr>
      </w:pPr>
      <w:r w:rsidRPr="004C458B">
        <w:rPr>
          <w:b/>
          <w:bCs/>
          <w:iCs/>
        </w:rPr>
        <w:t>POLICY:</w:t>
      </w:r>
    </w:p>
    <w:p w:rsidR="00C0720C" w:rsidRPr="004C458B" w:rsidRDefault="00C0720C" w:rsidP="00C0720C">
      <w:r w:rsidRPr="004C458B">
        <w:t>All patient stretchers are equipped with side rails and brakes.</w:t>
      </w:r>
    </w:p>
    <w:p w:rsidR="00C0720C" w:rsidRPr="004C458B" w:rsidRDefault="00C0720C" w:rsidP="00C0720C"/>
    <w:p w:rsidR="00C0720C" w:rsidRPr="004C458B" w:rsidRDefault="00C0720C" w:rsidP="00C0720C">
      <w:pPr>
        <w:rPr>
          <w:b/>
          <w:bCs/>
          <w:iCs/>
        </w:rPr>
      </w:pPr>
      <w:r w:rsidRPr="004C458B">
        <w:rPr>
          <w:b/>
          <w:bCs/>
          <w:iCs/>
        </w:rPr>
        <w:t>PROCEDURE:</w:t>
      </w:r>
    </w:p>
    <w:p w:rsidR="00C0720C" w:rsidRDefault="00C0720C" w:rsidP="00C0720C">
      <w:pPr>
        <w:numPr>
          <w:ilvl w:val="0"/>
          <w:numId w:val="29"/>
        </w:numPr>
      </w:pPr>
      <w:r w:rsidRPr="004C458B">
        <w:t>Brakes must be in a</w:t>
      </w:r>
      <w:r>
        <w:t xml:space="preserve"> locked position before the patient is assisted onto the stretcher and maintained in the locked position unless in transit.</w:t>
      </w:r>
    </w:p>
    <w:p w:rsidR="00C0720C" w:rsidRDefault="00C0720C" w:rsidP="00C0720C">
      <w:pPr>
        <w:numPr>
          <w:ilvl w:val="0"/>
          <w:numId w:val="29"/>
        </w:numPr>
      </w:pPr>
      <w:r>
        <w:t>After positioning the patient on the stretcher, raise the side rails into place ensuring that they are secure.</w:t>
      </w:r>
    </w:p>
    <w:p w:rsidR="00C0720C" w:rsidRDefault="00C0720C" w:rsidP="00C0720C">
      <w:pPr>
        <w:numPr>
          <w:ilvl w:val="0"/>
          <w:numId w:val="29"/>
        </w:numPr>
      </w:pPr>
      <w:r>
        <w:t xml:space="preserve">Place patient call light within reach. </w:t>
      </w:r>
    </w:p>
    <w:p w:rsidR="00C0720C" w:rsidRDefault="00C0720C" w:rsidP="00B64B6D"/>
    <w:p w:rsidR="00F86F86" w:rsidRPr="00F86F86" w:rsidRDefault="00F86F86" w:rsidP="00AD581F">
      <w:bookmarkStart w:id="5" w:name="_POLICY_TITLE:_MISSED"/>
      <w:bookmarkEnd w:id="1"/>
      <w:bookmarkEnd w:id="5"/>
    </w:p>
    <w:sectPr w:rsidR="00F86F86" w:rsidRPr="00F86F86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234351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120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A51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4351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9A3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5A9C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204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5967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03A9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2588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02C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5827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5006"/>
    <w:rsid w:val="00AD581F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0ACC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DC4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C4A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EA4C-0A4B-4138-AC8A-7CAF8103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2017-04-21T15:41:00Z</dcterms:created>
  <dcterms:modified xsi:type="dcterms:W3CDTF">2017-07-24T21:11:00Z</dcterms:modified>
</cp:coreProperties>
</file>