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55708E">
      <w:bookmarkStart w:id="0" w:name="_POLICY_TITLE:_QUALITY"/>
      <w:bookmarkStart w:id="1" w:name="_GoBack"/>
      <w:bookmarkEnd w:id="0"/>
      <w:bookmarkEnd w:id="1"/>
    </w:p>
    <w:p w:rsidR="00910A22" w:rsidRPr="00152DC3" w:rsidRDefault="00910A22" w:rsidP="00613B19">
      <w:pPr>
        <w:pStyle w:val="Heading3"/>
      </w:pPr>
      <w:bookmarkStart w:id="2" w:name="_POLICY_TITLE:_QUALTIY"/>
      <w:bookmarkStart w:id="3" w:name="_Toc462231529"/>
      <w:bookmarkEnd w:id="2"/>
      <w:r w:rsidRPr="00152DC3">
        <w:t xml:space="preserve">POLICY TITLE: </w:t>
      </w:r>
      <w:bookmarkStart w:id="4" w:name="QualityAssessmntData"/>
      <w:r w:rsidR="00917800">
        <w:fldChar w:fldCharType="begin"/>
      </w:r>
      <w:r w:rsidR="00917800">
        <w:instrText xml:space="preserve"> HYPERLINK \l "TOC5_1" </w:instrText>
      </w:r>
      <w:r w:rsidR="00917800">
        <w:fldChar w:fldCharType="separate"/>
      </w:r>
      <w:r w:rsidR="003B6D27">
        <w:rPr>
          <w:rStyle w:val="Hyperlink"/>
        </w:rPr>
        <w:t>QUALIT</w:t>
      </w:r>
      <w:r w:rsidRPr="0018787C">
        <w:rPr>
          <w:rStyle w:val="Hyperlink"/>
        </w:rPr>
        <w:t>Y ASSESSMENT AND PERFORMANCE IMPROVEMENT – DATA COLLECTION</w:t>
      </w:r>
      <w:bookmarkEnd w:id="3"/>
      <w:r w:rsidR="00917800">
        <w:rPr>
          <w:rStyle w:val="Hyperlink"/>
        </w:rPr>
        <w:fldChar w:fldCharType="end"/>
      </w:r>
    </w:p>
    <w:bookmarkEnd w:id="4"/>
    <w:p w:rsidR="00910A22" w:rsidRPr="007B6BC3" w:rsidRDefault="00910A22" w:rsidP="0055708E">
      <w:pPr>
        <w:rPr>
          <w:b/>
          <w:bCs/>
          <w:iCs/>
        </w:rPr>
      </w:pPr>
    </w:p>
    <w:p w:rsidR="00910A22" w:rsidRPr="007B6BC3" w:rsidRDefault="00910A22" w:rsidP="0055708E">
      <w:pPr>
        <w:rPr>
          <w:b/>
          <w:bCs/>
          <w:iCs/>
        </w:rPr>
      </w:pPr>
      <w:r w:rsidRPr="007B6BC3">
        <w:rPr>
          <w:b/>
          <w:bCs/>
          <w:iCs/>
        </w:rPr>
        <w:t>PURPOSE:</w:t>
      </w:r>
    </w:p>
    <w:p w:rsidR="00910A22" w:rsidRPr="007B6BC3" w:rsidRDefault="00910A22" w:rsidP="0055708E">
      <w:r w:rsidRPr="007B6BC3">
        <w:t>Quality assessment and performance improvement is a continuous process that ensures to improve both patient health outcomes and patient safety. The objectives of the quality assessment and performance improvement program are met through ongoing monitoring and evaluating data collected through outcome, process of care and patient perception indicators (i.e. peer review, chart review, patient satisfaction, infection control data, patient complaints or comments and incident reports).</w:t>
      </w:r>
    </w:p>
    <w:p w:rsidR="00910A22" w:rsidRPr="007B6BC3" w:rsidRDefault="00910A22" w:rsidP="0055708E"/>
    <w:p w:rsidR="00910A22" w:rsidRPr="007B6BC3" w:rsidRDefault="00910A22" w:rsidP="0055708E">
      <w:pPr>
        <w:rPr>
          <w:b/>
          <w:bCs/>
          <w:iCs/>
        </w:rPr>
      </w:pPr>
      <w:r w:rsidRPr="007B6BC3">
        <w:rPr>
          <w:b/>
          <w:bCs/>
          <w:iCs/>
        </w:rPr>
        <w:t xml:space="preserve">POLICY:   </w:t>
      </w:r>
    </w:p>
    <w:p w:rsidR="00910A22" w:rsidRDefault="00910A22" w:rsidP="009B79F9">
      <w:pPr>
        <w:numPr>
          <w:ilvl w:val="0"/>
          <w:numId w:val="36"/>
        </w:numPr>
      </w:pPr>
      <w:r w:rsidRPr="007B6BC3">
        <w:t>Data is collected</w:t>
      </w:r>
      <w:r>
        <w:t xml:space="preserve"> through the use of indicators, incident reports, retrospective chart review, nursing audit and direct observation. Data collected is analyzed. When deficits are identified, causes should be determined, if possible, to arrive at problem resolution. Corrective action is required for compliance less than eighty-five percent.</w:t>
      </w:r>
    </w:p>
    <w:p w:rsidR="00910A22" w:rsidRDefault="00910A22" w:rsidP="009B79F9">
      <w:pPr>
        <w:numPr>
          <w:ilvl w:val="1"/>
          <w:numId w:val="36"/>
        </w:numPr>
      </w:pPr>
      <w:r>
        <w:t>Data collected is analyzed and incidence rates are calculated.</w:t>
      </w:r>
    </w:p>
    <w:p w:rsidR="00910A22" w:rsidRDefault="00910A22" w:rsidP="009B79F9">
      <w:pPr>
        <w:numPr>
          <w:ilvl w:val="1"/>
          <w:numId w:val="36"/>
        </w:numPr>
      </w:pPr>
      <w:r>
        <w:t xml:space="preserve">When deficits are identified, causes should be determined, if possible, to arrive at problem resolution. </w:t>
      </w:r>
    </w:p>
    <w:p w:rsidR="00910A22" w:rsidRDefault="00910A22" w:rsidP="009B79F9">
      <w:pPr>
        <w:numPr>
          <w:ilvl w:val="1"/>
          <w:numId w:val="36"/>
        </w:numPr>
      </w:pPr>
      <w:r>
        <w:t>Corrective action is required for compliance less than eighty-five percent.</w:t>
      </w:r>
    </w:p>
    <w:p w:rsidR="00910A22" w:rsidRDefault="00910A22" w:rsidP="0055708E"/>
    <w:p w:rsidR="00910A22" w:rsidRDefault="00910A22" w:rsidP="009B79F9">
      <w:pPr>
        <w:numPr>
          <w:ilvl w:val="0"/>
          <w:numId w:val="36"/>
        </w:numPr>
      </w:pPr>
      <w:r>
        <w:rPr>
          <w:u w:val="single"/>
        </w:rPr>
        <w:t>Performance improvement projects</w:t>
      </w:r>
      <w:r>
        <w:t xml:space="preserve">: In order to improve both patient health outcomes and patient safety at the facility, indicators are evaluated on an ongoing basis. </w:t>
      </w:r>
    </w:p>
    <w:p w:rsidR="00910A22" w:rsidRDefault="00910A22" w:rsidP="009B79F9">
      <w:pPr>
        <w:numPr>
          <w:ilvl w:val="1"/>
          <w:numId w:val="36"/>
        </w:numPr>
      </w:pPr>
      <w:r>
        <w:t xml:space="preserve">When an opportunity for improving processes for providing care is identified, a performance improvement project may be indicated. </w:t>
      </w:r>
    </w:p>
    <w:p w:rsidR="00910A22" w:rsidRDefault="00910A22" w:rsidP="009B79F9">
      <w:pPr>
        <w:numPr>
          <w:ilvl w:val="2"/>
          <w:numId w:val="36"/>
        </w:numPr>
      </w:pPr>
      <w:r>
        <w:t xml:space="preserve"> Any performance improvement project documentation must include the reason(s)  </w:t>
      </w:r>
      <w:r>
        <w:tab/>
        <w:t>for implementing the project and a description of the project’s results.</w:t>
      </w:r>
    </w:p>
    <w:p w:rsidR="00910A22" w:rsidRDefault="00910A22" w:rsidP="009B79F9">
      <w:pPr>
        <w:numPr>
          <w:ilvl w:val="2"/>
          <w:numId w:val="36"/>
        </w:numPr>
        <w:tabs>
          <w:tab w:val="left" w:pos="1980"/>
        </w:tabs>
      </w:pPr>
      <w:r>
        <w:t xml:space="preserve"> The projects are based on the types of services the facility furnishes, as well as other </w:t>
      </w:r>
      <w:r>
        <w:tab/>
        <w:t>aspects of the facility’s operations.</w:t>
      </w:r>
    </w:p>
    <w:p w:rsidR="00910A22" w:rsidRDefault="00910A22" w:rsidP="009B79F9">
      <w:pPr>
        <w:numPr>
          <w:ilvl w:val="2"/>
          <w:numId w:val="36"/>
        </w:numPr>
        <w:tabs>
          <w:tab w:val="left" w:pos="1980"/>
        </w:tabs>
      </w:pPr>
      <w:r>
        <w:t xml:space="preserve"> The facility strives to undertake at </w:t>
      </w:r>
      <w:r w:rsidR="00A946D7">
        <w:t>least two</w:t>
      </w:r>
      <w:r w:rsidRPr="000F72B7">
        <w:t xml:space="preserve"> performance improvement projects</w:t>
      </w:r>
      <w:r>
        <w:tab/>
        <w:t xml:space="preserve">yearly using ongoing analysis, outcomes, process of care or patient perception </w:t>
      </w:r>
      <w:r>
        <w:tab/>
        <w:t xml:space="preserve">indicators, or staff ideas. The Committee is encouraged to focus on high risk, high </w:t>
      </w:r>
      <w:r>
        <w:tab/>
        <w:t xml:space="preserve">volume, and problem-prone areas, and to work on identifying and reducing medical </w:t>
      </w:r>
      <w:r>
        <w:tab/>
        <w:t>errors/adverse patient events.</w:t>
      </w:r>
    </w:p>
    <w:p w:rsidR="00910A22" w:rsidRDefault="00910A22" w:rsidP="009B79F9">
      <w:pPr>
        <w:numPr>
          <w:ilvl w:val="1"/>
          <w:numId w:val="36"/>
        </w:numPr>
      </w:pPr>
      <w:r>
        <w:t xml:space="preserve">A performance improvement project can also be conducted to ensure the facility is compliant with issues such as safety, reporting, etc. </w:t>
      </w:r>
    </w:p>
    <w:p w:rsidR="00910A22" w:rsidRDefault="00910A22" w:rsidP="009B79F9">
      <w:pPr>
        <w:numPr>
          <w:ilvl w:val="1"/>
          <w:numId w:val="36"/>
        </w:numPr>
      </w:pPr>
      <w:r>
        <w:t>Performance improvement projects are also conducted on non-clinical issues, such as, office/scheduling problems or administrative issues.</w:t>
      </w:r>
    </w:p>
    <w:p w:rsidR="00910A22" w:rsidRDefault="00910A22" w:rsidP="009B79F9">
      <w:pPr>
        <w:numPr>
          <w:ilvl w:val="1"/>
          <w:numId w:val="36"/>
        </w:numPr>
      </w:pPr>
      <w:r>
        <w:t xml:space="preserve">Performance improvement projects are reported using </w:t>
      </w:r>
      <w:r w:rsidR="00A51EA1">
        <w:t>an approved process intended to be comprehensive.</w:t>
      </w:r>
    </w:p>
    <w:p w:rsidR="00910A22" w:rsidRDefault="00910A22" w:rsidP="009B79F9">
      <w:pPr>
        <w:numPr>
          <w:ilvl w:val="1"/>
          <w:numId w:val="36"/>
        </w:numPr>
      </w:pPr>
      <w:r>
        <w:t>The Quality Assessment and Performance Improvement QAPI program calls for a re-measure of the identified problem to objectively determine whether the corrective actions have been achieved and sustained improvement.</w:t>
      </w:r>
    </w:p>
    <w:p w:rsidR="00910A22" w:rsidRDefault="00910A22" w:rsidP="009B79F9">
      <w:pPr>
        <w:numPr>
          <w:ilvl w:val="2"/>
          <w:numId w:val="36"/>
        </w:numPr>
        <w:tabs>
          <w:tab w:val="left" w:pos="990"/>
          <w:tab w:val="left" w:pos="1170"/>
        </w:tabs>
        <w:ind w:left="1710" w:hanging="720"/>
      </w:pPr>
      <w:r>
        <w:lastRenderedPageBreak/>
        <w:t>If a performance improvement project determines that the problem remains, additional corrective actions are initiated until the improvement is successful and can be sustained over time.</w:t>
      </w:r>
    </w:p>
    <w:p w:rsidR="00910A22" w:rsidRDefault="00910A22" w:rsidP="009B79F9">
      <w:pPr>
        <w:numPr>
          <w:ilvl w:val="0"/>
          <w:numId w:val="36"/>
        </w:numPr>
        <w:rPr>
          <w:u w:val="single"/>
        </w:rPr>
      </w:pPr>
      <w:r>
        <w:rPr>
          <w:u w:val="single"/>
        </w:rPr>
        <w:t>Monthly indicators for possible evaluation/performance improvement projects:</w:t>
      </w:r>
    </w:p>
    <w:p w:rsidR="00910A22" w:rsidRDefault="00910A22" w:rsidP="009B79F9">
      <w:pPr>
        <w:numPr>
          <w:ilvl w:val="1"/>
          <w:numId w:val="36"/>
        </w:numPr>
        <w:rPr>
          <w:b/>
          <w:bCs/>
        </w:rPr>
      </w:pPr>
      <w:r w:rsidRPr="006A4B30">
        <w:t>Volume</w:t>
      </w:r>
      <w:r>
        <w:t>– log review</w:t>
      </w:r>
    </w:p>
    <w:p w:rsidR="00910A22" w:rsidRDefault="00910A22" w:rsidP="009B79F9">
      <w:pPr>
        <w:numPr>
          <w:ilvl w:val="2"/>
          <w:numId w:val="36"/>
        </w:numPr>
      </w:pPr>
      <w:r>
        <w:t>Total number of  procedures</w:t>
      </w:r>
    </w:p>
    <w:p w:rsidR="00910A22" w:rsidRDefault="00910A22" w:rsidP="009B79F9">
      <w:pPr>
        <w:numPr>
          <w:ilvl w:val="2"/>
          <w:numId w:val="36"/>
        </w:numPr>
      </w:pPr>
      <w:r>
        <w:t xml:space="preserve">Total number of procedures by type </w:t>
      </w:r>
    </w:p>
    <w:p w:rsidR="00910A22" w:rsidRDefault="00910A22" w:rsidP="009B79F9">
      <w:pPr>
        <w:numPr>
          <w:ilvl w:val="2"/>
          <w:numId w:val="36"/>
        </w:numPr>
      </w:pPr>
      <w:r>
        <w:t>Total number of scheduled, added, and cancelled procedures</w:t>
      </w:r>
    </w:p>
    <w:p w:rsidR="00910A22" w:rsidRDefault="00910A22" w:rsidP="009B79F9">
      <w:pPr>
        <w:numPr>
          <w:ilvl w:val="2"/>
          <w:numId w:val="36"/>
        </w:numPr>
      </w:pPr>
      <w:r>
        <w:t>Assure that all cases are included on the approved procedure list</w:t>
      </w:r>
    </w:p>
    <w:p w:rsidR="00910A22" w:rsidRDefault="00910A22" w:rsidP="009B79F9">
      <w:pPr>
        <w:numPr>
          <w:ilvl w:val="1"/>
          <w:numId w:val="36"/>
        </w:numPr>
      </w:pPr>
      <w:r>
        <w:rPr>
          <w:u w:val="single"/>
        </w:rPr>
        <w:t>Infection Control</w:t>
      </w:r>
      <w:r>
        <w:t xml:space="preserve"> – direct observation</w:t>
      </w:r>
    </w:p>
    <w:p w:rsidR="00910A22" w:rsidRDefault="00910A22" w:rsidP="009B79F9">
      <w:pPr>
        <w:numPr>
          <w:ilvl w:val="2"/>
          <w:numId w:val="36"/>
        </w:numPr>
      </w:pPr>
      <w:r>
        <w:t>Proper use of gloves, masks, hand hygiene for all procedures</w:t>
      </w:r>
    </w:p>
    <w:p w:rsidR="00910A22" w:rsidRDefault="00910A22" w:rsidP="009B79F9">
      <w:pPr>
        <w:numPr>
          <w:ilvl w:val="2"/>
          <w:numId w:val="36"/>
        </w:numPr>
      </w:pPr>
      <w:r>
        <w:t xml:space="preserve">Proper disposal of contaminated needles(e.g., needles and syringes are used for only </w:t>
      </w:r>
      <w:r>
        <w:tab/>
        <w:t>one patient)</w:t>
      </w:r>
    </w:p>
    <w:p w:rsidR="00910A22" w:rsidRDefault="00910A22" w:rsidP="009B79F9">
      <w:pPr>
        <w:numPr>
          <w:ilvl w:val="2"/>
          <w:numId w:val="36"/>
        </w:numPr>
      </w:pPr>
      <w:r>
        <w:t>Proper handling of specimens</w:t>
      </w:r>
    </w:p>
    <w:p w:rsidR="00910A22" w:rsidRDefault="00910A22" w:rsidP="009B79F9">
      <w:pPr>
        <w:numPr>
          <w:ilvl w:val="2"/>
          <w:numId w:val="36"/>
        </w:numPr>
      </w:pPr>
      <w:r>
        <w:t>Standard procedure followed for instrum</w:t>
      </w:r>
      <w:r w:rsidR="00A51EA1">
        <w:t>ent disinfection/sterilization</w:t>
      </w:r>
    </w:p>
    <w:p w:rsidR="00910A22" w:rsidRDefault="00910A22" w:rsidP="009B79F9">
      <w:pPr>
        <w:numPr>
          <w:ilvl w:val="1"/>
          <w:numId w:val="36"/>
        </w:numPr>
      </w:pPr>
      <w:r>
        <w:rPr>
          <w:u w:val="single"/>
        </w:rPr>
        <w:t>Environmental and Safety</w:t>
      </w:r>
      <w:r>
        <w:t xml:space="preserve"> – direct observation</w:t>
      </w:r>
    </w:p>
    <w:p w:rsidR="00910A22" w:rsidRDefault="00910A22" w:rsidP="009B79F9">
      <w:pPr>
        <w:numPr>
          <w:ilvl w:val="2"/>
          <w:numId w:val="36"/>
        </w:numPr>
      </w:pPr>
      <w:r>
        <w:t>Stretchers and carts in low position when a patient is left unattended</w:t>
      </w:r>
    </w:p>
    <w:p w:rsidR="00910A22" w:rsidRDefault="00910A22" w:rsidP="009B79F9">
      <w:pPr>
        <w:numPr>
          <w:ilvl w:val="2"/>
          <w:numId w:val="36"/>
        </w:numPr>
      </w:pPr>
      <w:r>
        <w:t>Side rails up for all sedated patients</w:t>
      </w:r>
    </w:p>
    <w:p w:rsidR="00910A22" w:rsidRDefault="00910A22" w:rsidP="009B79F9">
      <w:pPr>
        <w:numPr>
          <w:ilvl w:val="2"/>
          <w:numId w:val="36"/>
        </w:numPr>
      </w:pPr>
      <w:r>
        <w:t>Emergency equipment available and functional</w:t>
      </w:r>
    </w:p>
    <w:p w:rsidR="00910A22" w:rsidRDefault="00910A22" w:rsidP="009B79F9">
      <w:pPr>
        <w:numPr>
          <w:ilvl w:val="2"/>
          <w:numId w:val="36"/>
        </w:numPr>
      </w:pPr>
      <w:r>
        <w:t>Drugs discarded after expiration date and replaced</w:t>
      </w:r>
    </w:p>
    <w:p w:rsidR="00910A22" w:rsidRDefault="00910A22" w:rsidP="009B79F9">
      <w:pPr>
        <w:numPr>
          <w:ilvl w:val="2"/>
          <w:numId w:val="36"/>
        </w:numPr>
      </w:pPr>
      <w:r>
        <w:t>Emergency lights functional</w:t>
      </w:r>
    </w:p>
    <w:p w:rsidR="00910A22" w:rsidRDefault="00910A22" w:rsidP="009B79F9">
      <w:pPr>
        <w:numPr>
          <w:ilvl w:val="2"/>
          <w:numId w:val="36"/>
        </w:numPr>
      </w:pPr>
      <w:r>
        <w:t>Walkways free from clutter</w:t>
      </w:r>
    </w:p>
    <w:p w:rsidR="00910A22" w:rsidRDefault="00910A22" w:rsidP="009B79F9">
      <w:pPr>
        <w:numPr>
          <w:ilvl w:val="1"/>
          <w:numId w:val="36"/>
        </w:numPr>
        <w:rPr>
          <w:u w:val="single"/>
        </w:rPr>
      </w:pPr>
      <w:r>
        <w:rPr>
          <w:u w:val="single"/>
        </w:rPr>
        <w:t>Adverse Drug Reaction Log</w:t>
      </w:r>
    </w:p>
    <w:p w:rsidR="00910A22" w:rsidRDefault="00910A22" w:rsidP="009B79F9">
      <w:pPr>
        <w:numPr>
          <w:ilvl w:val="2"/>
          <w:numId w:val="36"/>
        </w:numPr>
      </w:pPr>
      <w:r>
        <w:t>A log of all adverse drug reactions is kept.</w:t>
      </w:r>
      <w:r w:rsidR="00A51EA1">
        <w:t xml:space="preserve"> </w:t>
      </w:r>
    </w:p>
    <w:p w:rsidR="00910A22" w:rsidRDefault="00910A22" w:rsidP="009B79F9">
      <w:pPr>
        <w:numPr>
          <w:ilvl w:val="1"/>
          <w:numId w:val="36"/>
        </w:numPr>
      </w:pPr>
      <w:r>
        <w:rPr>
          <w:u w:val="single"/>
        </w:rPr>
        <w:t>Complications</w:t>
      </w:r>
      <w:r>
        <w:t xml:space="preserve"> - Post Discharge</w:t>
      </w:r>
    </w:p>
    <w:p w:rsidR="00910A22" w:rsidRDefault="00910A22" w:rsidP="009B79F9">
      <w:pPr>
        <w:numPr>
          <w:ilvl w:val="2"/>
          <w:numId w:val="36"/>
        </w:numPr>
      </w:pPr>
      <w:r>
        <w:t xml:space="preserve">Patients who experience problems or post- procedure complications requiring </w:t>
      </w:r>
      <w:r>
        <w:tab/>
        <w:t xml:space="preserve">treatment in the ER or Hospital is noted on the complication log and followed up by </w:t>
      </w:r>
      <w:r>
        <w:tab/>
        <w:t>the quality assessment and performance improvement coordinator.</w:t>
      </w:r>
    </w:p>
    <w:p w:rsidR="00910A22" w:rsidRDefault="00910A22" w:rsidP="009B79F9">
      <w:pPr>
        <w:numPr>
          <w:ilvl w:val="2"/>
          <w:numId w:val="36"/>
        </w:numPr>
      </w:pPr>
      <w:r>
        <w:t xml:space="preserve">The physician who treats the patient after hours will e-mail/notify the quality </w:t>
      </w:r>
      <w:r>
        <w:tab/>
        <w:t xml:space="preserve">assessment and performance improvement coordinator as to the patient’s name and </w:t>
      </w:r>
      <w:r>
        <w:tab/>
        <w:t xml:space="preserve">details of the occurrence. The quality assessment and performance improvement </w:t>
      </w:r>
      <w:r>
        <w:tab/>
        <w:t xml:space="preserve">coordinator will obtain the current status of the patient and a copy of the discharge </w:t>
      </w:r>
      <w:r>
        <w:tab/>
        <w:t xml:space="preserve">summary. The patient is noted on the complication log and the quality assessment and </w:t>
      </w:r>
      <w:r>
        <w:tab/>
        <w:t>performance improvement coordinator will perform and document the follow-up.</w:t>
      </w:r>
    </w:p>
    <w:p w:rsidR="00910A22" w:rsidRPr="000F72B7" w:rsidRDefault="00910A22" w:rsidP="009B79F9">
      <w:pPr>
        <w:numPr>
          <w:ilvl w:val="2"/>
          <w:numId w:val="36"/>
        </w:numPr>
        <w:rPr>
          <w:bCs/>
        </w:rPr>
      </w:pPr>
      <w:r w:rsidRPr="000F72B7">
        <w:rPr>
          <w:bCs/>
        </w:rPr>
        <w:t xml:space="preserve">Complications are reported as defined by the </w:t>
      </w:r>
      <w:r w:rsidR="00A51E1A" w:rsidRPr="00A51E1A">
        <w:rPr>
          <w:bCs/>
          <w:highlight w:val="yellow"/>
        </w:rPr>
        <w:t>STATE</w:t>
      </w:r>
      <w:r w:rsidR="00E74F78">
        <w:rPr>
          <w:bCs/>
        </w:rPr>
        <w:t xml:space="preserve"> </w:t>
      </w:r>
      <w:r w:rsidRPr="000F72B7">
        <w:rPr>
          <w:bCs/>
        </w:rPr>
        <w:t>Department of Health</w:t>
      </w:r>
    </w:p>
    <w:p w:rsidR="00910A22" w:rsidRDefault="00910A22" w:rsidP="009B79F9">
      <w:pPr>
        <w:numPr>
          <w:ilvl w:val="1"/>
          <w:numId w:val="36"/>
        </w:numPr>
        <w:rPr>
          <w:u w:val="single"/>
        </w:rPr>
      </w:pPr>
      <w:r>
        <w:rPr>
          <w:u w:val="single"/>
        </w:rPr>
        <w:t xml:space="preserve">Hospital Transfers-Emergent and Non-Emergent </w:t>
      </w:r>
    </w:p>
    <w:p w:rsidR="00910A22" w:rsidRDefault="00910A22" w:rsidP="009B79F9">
      <w:pPr>
        <w:numPr>
          <w:ilvl w:val="2"/>
          <w:numId w:val="36"/>
        </w:numPr>
      </w:pPr>
      <w:r>
        <w:t xml:space="preserve">Patients transferred to the hospital from the facility, are recorded on the Hospital </w:t>
      </w:r>
      <w:r>
        <w:tab/>
        <w:t xml:space="preserve">Transfer Log. Information included is the patient name, date of transfer and reason for </w:t>
      </w:r>
      <w:r>
        <w:tab/>
        <w:t xml:space="preserve">transfer. The quality assessment and performance improvement coordinator will </w:t>
      </w:r>
      <w:r>
        <w:tab/>
        <w:t>follow up and document the patient’s outcome.</w:t>
      </w:r>
    </w:p>
    <w:p w:rsidR="00910A22" w:rsidRDefault="00910A22" w:rsidP="009B79F9">
      <w:pPr>
        <w:numPr>
          <w:ilvl w:val="1"/>
          <w:numId w:val="36"/>
        </w:numPr>
        <w:rPr>
          <w:u w:val="single"/>
        </w:rPr>
      </w:pPr>
      <w:r>
        <w:rPr>
          <w:u w:val="single"/>
        </w:rPr>
        <w:t xml:space="preserve">Infection Control Log </w:t>
      </w:r>
    </w:p>
    <w:p w:rsidR="00910A22" w:rsidRDefault="00910A22" w:rsidP="009B79F9">
      <w:pPr>
        <w:numPr>
          <w:ilvl w:val="2"/>
          <w:numId w:val="36"/>
        </w:numPr>
      </w:pPr>
      <w:r>
        <w:t xml:space="preserve">A log of post-procedure infections is kept. Physicians are required to report via note or </w:t>
      </w:r>
    </w:p>
    <w:p w:rsidR="00910A22" w:rsidRDefault="00910A22" w:rsidP="0055708E">
      <w:pPr>
        <w:ind w:left="720"/>
      </w:pPr>
    </w:p>
    <w:p w:rsidR="00910A22" w:rsidRDefault="00910A22" w:rsidP="0055708E">
      <w:pPr>
        <w:ind w:left="720"/>
      </w:pPr>
    </w:p>
    <w:p w:rsidR="00910A22" w:rsidRPr="0034126F" w:rsidRDefault="00910A22" w:rsidP="0034126F">
      <w:pPr>
        <w:ind w:left="720"/>
      </w:pPr>
      <w:r>
        <w:tab/>
      </w:r>
      <w:proofErr w:type="gramStart"/>
      <w:r>
        <w:t>e-mail</w:t>
      </w:r>
      <w:proofErr w:type="gramEnd"/>
      <w:r>
        <w:t xml:space="preserve"> to the quality assessment and performance improvement coordinator any post-</w:t>
      </w:r>
      <w:r>
        <w:tab/>
        <w:t xml:space="preserve">procedure patient infections (see Section </w:t>
      </w:r>
      <w:r w:rsidR="00DB343B">
        <w:t>7</w:t>
      </w:r>
      <w:r>
        <w:t>, Infection Control, Safe Work Practices).</w:t>
      </w:r>
    </w:p>
    <w:p w:rsidR="00910A22" w:rsidRDefault="00910A22" w:rsidP="009B79F9">
      <w:pPr>
        <w:numPr>
          <w:ilvl w:val="1"/>
          <w:numId w:val="36"/>
        </w:numPr>
      </w:pPr>
      <w:r w:rsidRPr="0034126F">
        <w:rPr>
          <w:u w:val="single"/>
        </w:rPr>
        <w:t xml:space="preserve">Pre-operative </w:t>
      </w:r>
      <w:r w:rsidR="00E74F78">
        <w:rPr>
          <w:u w:val="single"/>
        </w:rPr>
        <w:t>A</w:t>
      </w:r>
      <w:r w:rsidRPr="0034126F">
        <w:rPr>
          <w:u w:val="single"/>
        </w:rPr>
        <w:t xml:space="preserve">ntibiotic </w:t>
      </w:r>
      <w:r w:rsidR="00E74F78">
        <w:rPr>
          <w:u w:val="single"/>
        </w:rPr>
        <w:t>M</w:t>
      </w:r>
      <w:r w:rsidRPr="0034126F">
        <w:rPr>
          <w:u w:val="single"/>
        </w:rPr>
        <w:t>onitoring</w:t>
      </w:r>
    </w:p>
    <w:p w:rsidR="00910A22" w:rsidRDefault="00910A22" w:rsidP="009B79F9">
      <w:pPr>
        <w:numPr>
          <w:ilvl w:val="2"/>
          <w:numId w:val="36"/>
        </w:numPr>
      </w:pPr>
      <w:r>
        <w:t xml:space="preserve">The use and timeliness of administration of appropriate pre-operative antibiotics is </w:t>
      </w:r>
      <w:r>
        <w:tab/>
        <w:t>monitored to ensure maximum effectiveness.</w:t>
      </w:r>
    </w:p>
    <w:p w:rsidR="00910A22" w:rsidRDefault="00910A22" w:rsidP="009B79F9">
      <w:pPr>
        <w:numPr>
          <w:ilvl w:val="0"/>
          <w:numId w:val="36"/>
        </w:numPr>
      </w:pPr>
      <w:r>
        <w:t>Peer review is conducted on a regular basis and the results reported to the quality assessment and performance improvement committee. The physicians will perform the peer review.</w:t>
      </w:r>
    </w:p>
    <w:p w:rsidR="00910A22" w:rsidRDefault="00910A22" w:rsidP="009B79F9">
      <w:pPr>
        <w:numPr>
          <w:ilvl w:val="1"/>
          <w:numId w:val="36"/>
        </w:numPr>
      </w:pPr>
      <w:r>
        <w:t xml:space="preserve">Quarterly, the quality assessment and performance improvement coordinator or </w:t>
      </w:r>
      <w:r w:rsidR="00E74F78">
        <w:t>Director of Nursing</w:t>
      </w:r>
      <w:r>
        <w:t xml:space="preserve"> will randomly obtain </w:t>
      </w:r>
      <w:r w:rsidR="00A51EA1">
        <w:t>10%</w:t>
      </w:r>
      <w:r>
        <w:t xml:space="preserve"> completed charts for each physician.</w:t>
      </w:r>
    </w:p>
    <w:p w:rsidR="00910A22" w:rsidRDefault="00910A22" w:rsidP="009B79F9">
      <w:pPr>
        <w:numPr>
          <w:ilvl w:val="1"/>
          <w:numId w:val="36"/>
        </w:numPr>
      </w:pPr>
      <w:r>
        <w:t xml:space="preserve">The quality assessment and performance improvement coordinator or </w:t>
      </w:r>
      <w:r w:rsidR="00E74F78">
        <w:t>Director of Nursing</w:t>
      </w:r>
      <w:r>
        <w:t xml:space="preserve"> attaches a peer review audit sheet to the front of each chart. </w:t>
      </w:r>
    </w:p>
    <w:p w:rsidR="00910A22" w:rsidRDefault="00910A22" w:rsidP="009B79F9">
      <w:pPr>
        <w:numPr>
          <w:ilvl w:val="1"/>
          <w:numId w:val="36"/>
        </w:numPr>
      </w:pPr>
      <w:r>
        <w:t>The physicians will only review the charts of their colleagues.</w:t>
      </w:r>
    </w:p>
    <w:p w:rsidR="00910A22" w:rsidRDefault="00910A22" w:rsidP="009B79F9">
      <w:pPr>
        <w:numPr>
          <w:ilvl w:val="1"/>
          <w:numId w:val="36"/>
        </w:numPr>
      </w:pPr>
      <w:r>
        <w:t xml:space="preserve">After the review is completed, the </w:t>
      </w:r>
      <w:r w:rsidR="00E74F78">
        <w:t>Director of Nursing</w:t>
      </w:r>
      <w:r>
        <w:t xml:space="preserve"> or quality assessment and performance improvement coordinator will tabulate the results and make note of any areas of concern in the documentation. These findings are reported to the physician and the quality assessment and performance improvement committee.</w:t>
      </w:r>
    </w:p>
    <w:p w:rsidR="00910A22" w:rsidRDefault="00910A22" w:rsidP="009B79F9">
      <w:pPr>
        <w:numPr>
          <w:ilvl w:val="0"/>
          <w:numId w:val="36"/>
        </w:numPr>
      </w:pPr>
      <w:r>
        <w:t xml:space="preserve">Nursing conducts a chart review for signatures, completion of documentation, allergies, etc. The nursing chart reviews are also reported to the quality assessment and performance improvement committee. </w:t>
      </w:r>
    </w:p>
    <w:p w:rsidR="00910A22" w:rsidRDefault="00910A22" w:rsidP="0055708E">
      <w:pPr>
        <w:rPr>
          <w:b/>
          <w:bCs/>
          <w:color w:val="FF0000"/>
          <w:sz w:val="32"/>
        </w:rPr>
      </w:pPr>
    </w:p>
    <w:p w:rsidR="00910A22" w:rsidRDefault="00910A22" w:rsidP="0055708E">
      <w:bookmarkStart w:id="5" w:name="_Quality_Assurance_Study"/>
      <w:bookmarkEnd w:id="5"/>
    </w:p>
    <w:sectPr w:rsidR="00910A22"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D70945">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3686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02C8"/>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371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1A"/>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0945"/>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47D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0EC"/>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22E89-CD1B-46BE-98AE-05E2AE55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2017-04-20T20:46:00Z</dcterms:created>
  <dcterms:modified xsi:type="dcterms:W3CDTF">2017-07-24T21:03:00Z</dcterms:modified>
</cp:coreProperties>
</file>