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1E1B84">
      <w:pPr>
        <w:rPr>
          <w:color w:val="1F497D"/>
        </w:rPr>
      </w:pPr>
    </w:p>
    <w:p w:rsidR="007D7030" w:rsidRPr="00205901" w:rsidRDefault="007D7030" w:rsidP="00613B19">
      <w:pPr>
        <w:pStyle w:val="Heading3"/>
      </w:pPr>
      <w:bookmarkStart w:id="0" w:name="_POLICY_TITLE:_PATIENT’S"/>
      <w:bookmarkStart w:id="1" w:name="_Toc462231447"/>
      <w:bookmarkStart w:id="2" w:name="_Toc462231439"/>
      <w:bookmarkStart w:id="3" w:name="_GoBack"/>
      <w:bookmarkEnd w:id="0"/>
      <w:bookmarkEnd w:id="3"/>
      <w:r w:rsidRPr="00205901">
        <w:t xml:space="preserve">POLICY TITLE: </w:t>
      </w:r>
      <w:bookmarkStart w:id="4" w:name="Privacy_Policy"/>
      <w:r w:rsidR="00917800">
        <w:fldChar w:fldCharType="begin"/>
      </w:r>
      <w:r w:rsidR="00917800">
        <w:instrText xml:space="preserve"> HYPERLINK \l "TOC1" </w:instrText>
      </w:r>
      <w:r w:rsidR="00917800">
        <w:fldChar w:fldCharType="separate"/>
      </w:r>
      <w:r w:rsidRPr="00414F49">
        <w:rPr>
          <w:rStyle w:val="Hyperlink"/>
        </w:rPr>
        <w:t>NOTICE OF PRIVACY POLICY</w:t>
      </w:r>
      <w:bookmarkEnd w:id="1"/>
      <w:r w:rsidR="00917800">
        <w:rPr>
          <w:rStyle w:val="Hyperlink"/>
        </w:rPr>
        <w:fldChar w:fldCharType="end"/>
      </w:r>
      <w:bookmarkEnd w:id="4"/>
    </w:p>
    <w:p w:rsidR="007D7030" w:rsidRPr="006204E6" w:rsidRDefault="007D7030" w:rsidP="007D7030">
      <w:pPr>
        <w:spacing w:before="120" w:after="120"/>
        <w:jc w:val="both"/>
        <w:rPr>
          <w:b/>
        </w:rPr>
      </w:pPr>
      <w:r>
        <w:rPr>
          <w:b/>
        </w:rPr>
        <w:t>PURPOSE:</w:t>
      </w:r>
    </w:p>
    <w:p w:rsidR="007D7030" w:rsidRPr="006204E6" w:rsidRDefault="007D7030" w:rsidP="007D7030">
      <w:pPr>
        <w:spacing w:before="120" w:after="120"/>
        <w:jc w:val="both"/>
      </w:pPr>
      <w:r w:rsidRPr="006204E6">
        <w:t xml:space="preserve">Patients </w:t>
      </w:r>
      <w:r>
        <w:t>have a right</w:t>
      </w:r>
      <w:r w:rsidRPr="006204E6">
        <w:t xml:space="preserve"> to know about this office’s policies as they relate to confidentiality.  </w:t>
      </w:r>
      <w:r>
        <w:t>F</w:t>
      </w:r>
      <w:r w:rsidRPr="006204E6">
        <w:t xml:space="preserve">ederal regulations demand that we make a good faith effort to obtain a patient’s written acknowledgment of receiving a copy of our </w:t>
      </w:r>
      <w:r w:rsidRPr="006204E6">
        <w:rPr>
          <w:i/>
          <w:iCs/>
        </w:rPr>
        <w:t xml:space="preserve">Notice of Privacy </w:t>
      </w:r>
      <w:r>
        <w:rPr>
          <w:i/>
          <w:iCs/>
        </w:rPr>
        <w:t>Policy</w:t>
      </w:r>
      <w:r w:rsidRPr="006204E6">
        <w:t>.</w:t>
      </w:r>
    </w:p>
    <w:p w:rsidR="007D7030" w:rsidRPr="006204E6" w:rsidRDefault="007D7030" w:rsidP="007D7030">
      <w:pPr>
        <w:pStyle w:val="EndnoteText"/>
        <w:spacing w:before="120" w:after="120"/>
        <w:jc w:val="both"/>
        <w:rPr>
          <w:b/>
          <w:szCs w:val="24"/>
        </w:rPr>
      </w:pPr>
      <w:r>
        <w:rPr>
          <w:b/>
          <w:szCs w:val="24"/>
        </w:rPr>
        <w:t>POLICY:</w:t>
      </w:r>
    </w:p>
    <w:p w:rsidR="007D7030" w:rsidRPr="006204E6" w:rsidRDefault="007D7030" w:rsidP="007D7030">
      <w:pPr>
        <w:spacing w:before="120" w:after="120"/>
        <w:jc w:val="both"/>
      </w:pPr>
      <w:r w:rsidRPr="006204E6">
        <w:t xml:space="preserve">The </w:t>
      </w:r>
      <w:r w:rsidRPr="006204E6">
        <w:rPr>
          <w:i/>
          <w:iCs/>
        </w:rPr>
        <w:t xml:space="preserve">Notice of Privacy </w:t>
      </w:r>
      <w:r>
        <w:rPr>
          <w:i/>
          <w:iCs/>
        </w:rPr>
        <w:t>Policy</w:t>
      </w:r>
      <w:r w:rsidRPr="006204E6">
        <w:t xml:space="preserve"> will be posted in a prominent area that is ac</w:t>
      </w:r>
      <w:r>
        <w:t xml:space="preserve">cessible to patients.  During each patient’s visit </w:t>
      </w:r>
      <w:r w:rsidRPr="006204E6">
        <w:t xml:space="preserve">the </w:t>
      </w:r>
      <w:r>
        <w:t>admission clerk</w:t>
      </w:r>
      <w:r w:rsidRPr="006204E6">
        <w:t xml:space="preserve"> will provide the patient with a copy of the </w:t>
      </w:r>
      <w:r w:rsidRPr="006204E6">
        <w:rPr>
          <w:i/>
          <w:iCs/>
        </w:rPr>
        <w:t xml:space="preserve">Notice of Privacy </w:t>
      </w:r>
      <w:r>
        <w:rPr>
          <w:i/>
          <w:iCs/>
        </w:rPr>
        <w:t>Policy</w:t>
      </w:r>
      <w:r w:rsidRPr="006204E6">
        <w:t xml:space="preserve"> currently in effect.  </w:t>
      </w:r>
    </w:p>
    <w:p w:rsidR="007D7030" w:rsidRPr="00CA5FBC" w:rsidRDefault="007D7030" w:rsidP="007D7030">
      <w:pPr>
        <w:pStyle w:val="ListParagraph"/>
        <w:widowControl w:val="0"/>
        <w:numPr>
          <w:ilvl w:val="0"/>
          <w:numId w:val="215"/>
        </w:numPr>
        <w:spacing w:before="120" w:after="120"/>
        <w:rPr>
          <w:rFonts w:ascii="Times New Roman" w:hAnsi="Times New Roman"/>
          <w:sz w:val="24"/>
          <w:szCs w:val="24"/>
        </w:rPr>
      </w:pPr>
      <w:r w:rsidRPr="00CA5FBC">
        <w:rPr>
          <w:rFonts w:ascii="Times New Roman" w:hAnsi="Times New Roman"/>
          <w:sz w:val="24"/>
          <w:szCs w:val="24"/>
        </w:rPr>
        <w:t xml:space="preserve">The patient will be asked to review the notice and then sign a form acknowledging that he or she has reviewed our privacy policy.  This form will be filed in the patient’s record.  A copy of the notice will be offered to the patient. </w:t>
      </w:r>
    </w:p>
    <w:p w:rsidR="007D7030" w:rsidRPr="00CA5FBC" w:rsidRDefault="007D7030" w:rsidP="007D7030">
      <w:pPr>
        <w:pStyle w:val="ListParagraph"/>
        <w:widowControl w:val="0"/>
        <w:numPr>
          <w:ilvl w:val="0"/>
          <w:numId w:val="215"/>
        </w:numPr>
        <w:spacing w:before="120" w:after="120"/>
        <w:rPr>
          <w:rFonts w:ascii="Times New Roman" w:hAnsi="Times New Roman"/>
          <w:sz w:val="24"/>
          <w:szCs w:val="24"/>
        </w:rPr>
      </w:pPr>
      <w:r w:rsidRPr="00CA5FBC">
        <w:rPr>
          <w:rFonts w:ascii="Times New Roman" w:hAnsi="Times New Roman"/>
          <w:sz w:val="24"/>
          <w:szCs w:val="24"/>
        </w:rPr>
        <w:t>If any patient requests further information on the contents of the notice, that person will be directed to the privacy officer or other designated staff member.</w:t>
      </w:r>
    </w:p>
    <w:p w:rsidR="007D7030" w:rsidRPr="00CA5FBC" w:rsidRDefault="007D7030" w:rsidP="007D7030">
      <w:pPr>
        <w:pStyle w:val="ListParagraph"/>
        <w:widowControl w:val="0"/>
        <w:numPr>
          <w:ilvl w:val="0"/>
          <w:numId w:val="215"/>
        </w:numPr>
        <w:spacing w:before="120" w:after="120"/>
        <w:rPr>
          <w:rFonts w:ascii="Times New Roman" w:hAnsi="Times New Roman"/>
          <w:sz w:val="24"/>
          <w:szCs w:val="24"/>
        </w:rPr>
      </w:pPr>
      <w:r w:rsidRPr="00CA5FBC">
        <w:rPr>
          <w:rFonts w:ascii="Times New Roman" w:hAnsi="Times New Roman"/>
          <w:sz w:val="24"/>
          <w:szCs w:val="24"/>
        </w:rPr>
        <w:t xml:space="preserve">If the patient refuses to sign or acknowledge receipt of the notice, care will still be provided to the patient and the events surrounding the refusal will be documented in the patient’s file.  </w:t>
      </w:r>
    </w:p>
    <w:p w:rsidR="007D7030" w:rsidRPr="006204E6" w:rsidRDefault="007D7030" w:rsidP="007D7030">
      <w:pPr>
        <w:spacing w:before="120" w:after="120"/>
        <w:jc w:val="both"/>
      </w:pPr>
      <w:bookmarkStart w:id="5" w:name="_Toc246164312"/>
      <w:r w:rsidRPr="003E70AB">
        <w:rPr>
          <w:b/>
        </w:rPr>
        <w:t>Modification/Documentation of the Privacy Notice</w:t>
      </w:r>
      <w:bookmarkEnd w:id="5"/>
    </w:p>
    <w:p w:rsidR="007D7030" w:rsidRPr="00CA5FBC" w:rsidRDefault="007D7030" w:rsidP="007D7030">
      <w:pPr>
        <w:pStyle w:val="ListParagraph"/>
        <w:widowControl w:val="0"/>
        <w:numPr>
          <w:ilvl w:val="0"/>
          <w:numId w:val="216"/>
        </w:numPr>
        <w:spacing w:before="120" w:after="120"/>
        <w:jc w:val="both"/>
        <w:rPr>
          <w:rFonts w:ascii="Times New Roman" w:hAnsi="Times New Roman"/>
          <w:sz w:val="24"/>
          <w:szCs w:val="24"/>
        </w:rPr>
      </w:pPr>
      <w:r w:rsidRPr="00CA5FBC">
        <w:rPr>
          <w:rFonts w:ascii="Times New Roman" w:hAnsi="Times New Roman"/>
          <w:sz w:val="24"/>
          <w:szCs w:val="24"/>
        </w:rPr>
        <w:t>Each acknowledged notice will be retained by the facility for six years from the date it was last in effect, as required by the facilities retention policy under the Health Insurance Portability and Accountability Act (HIPAA).  If the patient-physician relationship has been terminated, the notice must be maintained for six years from the last date of treatment.</w:t>
      </w:r>
    </w:p>
    <w:p w:rsidR="007D7030" w:rsidRPr="00CA5FBC" w:rsidRDefault="007D7030" w:rsidP="007D7030">
      <w:pPr>
        <w:pStyle w:val="ListParagraph"/>
        <w:widowControl w:val="0"/>
        <w:numPr>
          <w:ilvl w:val="0"/>
          <w:numId w:val="216"/>
        </w:numPr>
        <w:spacing w:before="120" w:after="120"/>
        <w:jc w:val="both"/>
        <w:rPr>
          <w:rFonts w:ascii="Times New Roman" w:hAnsi="Times New Roman"/>
          <w:sz w:val="24"/>
          <w:szCs w:val="24"/>
        </w:rPr>
      </w:pPr>
      <w:r w:rsidRPr="00CA5FBC">
        <w:rPr>
          <w:rFonts w:ascii="Times New Roman" w:hAnsi="Times New Roman"/>
          <w:sz w:val="24"/>
          <w:szCs w:val="24"/>
        </w:rPr>
        <w:t>The privacy officer will ensure that reviews and updates are made to the notice so that it continues to accurately describe the facilities policies concerning how protected health information is used or disclosed.  At a minimum, reviews will take place every two years.</w:t>
      </w:r>
    </w:p>
    <w:p w:rsidR="007D7030" w:rsidRDefault="007D7030" w:rsidP="007D7030">
      <w:r w:rsidRPr="00CA5FBC">
        <w:t>When the notice is updated, the facility will post, along with the notice in a prominent location, statements that the notice has been updated and that a copy is available on request.</w:t>
      </w:r>
    </w:p>
    <w:p w:rsidR="005D5944" w:rsidRPr="005D5944" w:rsidRDefault="005D5944" w:rsidP="005D5944">
      <w:bookmarkStart w:id="6" w:name="_Toc462231453"/>
    </w:p>
    <w:bookmarkEnd w:id="6"/>
    <w:bookmarkEnd w:id="2"/>
    <w:sectPr w:rsidR="005D5944" w:rsidRPr="005D5944" w:rsidSect="00E72150">
      <w:headerReference w:type="default" r:id="rId9"/>
      <w:headerReference w:type="first" r:id="rId10"/>
      <w:pgSz w:w="12240" w:h="15840"/>
      <w:pgMar w:top="720" w:right="1080" w:bottom="1710" w:left="1080" w:header="630" w:footer="611"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0C" w:rsidRDefault="0025790C">
      <w:r>
        <w:separator/>
      </w:r>
    </w:p>
  </w:endnote>
  <w:endnote w:type="continuationSeparator" w:id="0">
    <w:p w:rsidR="0025790C" w:rsidRDefault="0025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0C" w:rsidRDefault="0025790C">
      <w:r>
        <w:separator/>
      </w:r>
    </w:p>
  </w:footnote>
  <w:footnote w:type="continuationSeparator" w:id="0">
    <w:p w:rsidR="0025790C" w:rsidRDefault="00257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5790C" w:rsidRPr="00455531" w:rsidTr="00CB5705">
      <w:trPr>
        <w:cantSplit/>
        <w:trHeight w:val="236"/>
        <w:tblHeader/>
      </w:trPr>
      <w:tc>
        <w:tcPr>
          <w:tcW w:w="7058" w:type="dxa"/>
          <w:vMerge w:val="restart"/>
          <w:tcBorders>
            <w:top w:val="double" w:sz="4" w:space="0" w:color="auto"/>
          </w:tcBorders>
          <w:vAlign w:val="center"/>
        </w:tcPr>
        <w:p w:rsidR="0025790C" w:rsidRPr="00BB733A" w:rsidRDefault="0025790C" w:rsidP="006C47DF">
          <w:pPr>
            <w:ind w:right="-88"/>
            <w:rPr>
              <w:b/>
              <w:bCs/>
            </w:rPr>
          </w:pPr>
          <w:r>
            <w:rPr>
              <w:b/>
              <w:bCs/>
            </w:rPr>
            <w:t>Surgery Center of XYZ</w:t>
          </w:r>
        </w:p>
      </w:tc>
      <w:tc>
        <w:tcPr>
          <w:tcW w:w="1895" w:type="dxa"/>
          <w:tcBorders>
            <w:top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5790C" w:rsidRPr="00455531" w:rsidRDefault="0025790C" w:rsidP="005811E5">
          <w:pPr>
            <w:pStyle w:val="Header"/>
            <w:spacing w:line="276" w:lineRule="auto"/>
            <w:jc w:val="center"/>
            <w:rPr>
              <w:sz w:val="16"/>
              <w:szCs w:val="16"/>
            </w:rPr>
          </w:pPr>
          <w:r>
            <w:rPr>
              <w:sz w:val="16"/>
              <w:szCs w:val="16"/>
            </w:rPr>
            <w:t>4/24/17</w:t>
          </w:r>
        </w:p>
      </w:tc>
    </w:tr>
    <w:tr w:rsidR="0025790C" w:rsidRPr="00455531" w:rsidTr="00CB5705">
      <w:trPr>
        <w:cantSplit/>
        <w:trHeight w:val="236"/>
        <w:tblHeader/>
      </w:trPr>
      <w:tc>
        <w:tcPr>
          <w:tcW w:w="7058" w:type="dxa"/>
          <w:vMerge/>
          <w:tcBorders>
            <w:top w:val="double" w:sz="4" w:space="0" w:color="auto"/>
          </w:tcBorders>
          <w:vAlign w:val="center"/>
        </w:tcPr>
        <w:p w:rsidR="0025790C" w:rsidRPr="00455531" w:rsidRDefault="0025790C" w:rsidP="006F0503">
          <w:pPr>
            <w:rPr>
              <w:b/>
              <w:bCs/>
              <w:color w:val="FF000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Approved By:</w:t>
          </w:r>
        </w:p>
      </w:tc>
      <w:tc>
        <w:tcPr>
          <w:tcW w:w="1697" w:type="dxa"/>
          <w:vAlign w:val="bottom"/>
        </w:tcPr>
        <w:p w:rsidR="0025790C" w:rsidRPr="00455531" w:rsidRDefault="0025790C" w:rsidP="005811E5">
          <w:pPr>
            <w:pStyle w:val="Header"/>
            <w:spacing w:line="276" w:lineRule="auto"/>
            <w:jc w:val="center"/>
            <w:rPr>
              <w:sz w:val="16"/>
              <w:szCs w:val="16"/>
            </w:rPr>
          </w:pPr>
          <w:r>
            <w:rPr>
              <w:sz w:val="16"/>
              <w:szCs w:val="16"/>
            </w:rPr>
            <w:t>Governing Body</w:t>
          </w:r>
        </w:p>
      </w:tc>
    </w:tr>
    <w:tr w:rsidR="0025790C" w:rsidRPr="00455531" w:rsidTr="00CB5705">
      <w:trPr>
        <w:cantSplit/>
        <w:trHeight w:val="274"/>
      </w:trPr>
      <w:tc>
        <w:tcPr>
          <w:tcW w:w="7058" w:type="dxa"/>
          <w:vMerge w:val="restart"/>
        </w:tcPr>
        <w:p w:rsidR="0025790C" w:rsidRPr="00455531" w:rsidRDefault="0025790C" w:rsidP="006F0503">
          <w:pPr>
            <w:pStyle w:val="Header"/>
            <w:tabs>
              <w:tab w:val="clear" w:pos="4320"/>
              <w:tab w:val="clear" w:pos="8640"/>
              <w:tab w:val="left" w:pos="2070"/>
            </w:tabs>
            <w:spacing w:line="276" w:lineRule="auto"/>
            <w:rPr>
              <w:b/>
              <w:bCs/>
              <w:sz w:val="20"/>
              <w:szCs w:val="20"/>
            </w:rPr>
          </w:pPr>
          <w:r>
            <w:rPr>
              <w:b/>
              <w:bCs/>
              <w:sz w:val="20"/>
              <w:szCs w:val="20"/>
            </w:rPr>
            <w:tab/>
          </w:r>
        </w:p>
        <w:p w:rsidR="0025790C" w:rsidRPr="00455531" w:rsidRDefault="0025790C"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cantSplit/>
        <w:trHeight w:val="220"/>
      </w:trPr>
      <w:tc>
        <w:tcPr>
          <w:tcW w:w="7058" w:type="dxa"/>
          <w:vMerge/>
          <w:vAlign w:val="center"/>
        </w:tcPr>
        <w:p w:rsidR="0025790C" w:rsidRPr="00455531" w:rsidRDefault="0025790C" w:rsidP="006F0503">
          <w:pPr>
            <w:rPr>
              <w:b/>
              <w:bCs/>
              <w:sz w:val="20"/>
              <w:szCs w:val="20"/>
            </w:rPr>
          </w:pPr>
        </w:p>
      </w:tc>
      <w:tc>
        <w:tcPr>
          <w:tcW w:w="1895" w:type="dxa"/>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25790C" w:rsidRPr="00455531" w:rsidRDefault="0025790C" w:rsidP="006F0503">
          <w:pPr>
            <w:pStyle w:val="Header"/>
            <w:spacing w:line="276" w:lineRule="auto"/>
            <w:jc w:val="right"/>
            <w:rPr>
              <w:sz w:val="16"/>
              <w:szCs w:val="16"/>
            </w:rPr>
          </w:pPr>
        </w:p>
      </w:tc>
    </w:tr>
    <w:tr w:rsidR="0025790C" w:rsidRPr="00455531" w:rsidTr="00CB5705">
      <w:trPr>
        <w:trHeight w:val="226"/>
      </w:trPr>
      <w:tc>
        <w:tcPr>
          <w:tcW w:w="7058" w:type="dxa"/>
          <w:tcBorders>
            <w:bottom w:val="double" w:sz="4" w:space="0" w:color="auto"/>
          </w:tcBorders>
        </w:tcPr>
        <w:p w:rsidR="0025790C" w:rsidRPr="00455531" w:rsidRDefault="0025790C" w:rsidP="006F0503">
          <w:pPr>
            <w:pStyle w:val="Header"/>
            <w:spacing w:line="276" w:lineRule="auto"/>
            <w:jc w:val="right"/>
            <w:rPr>
              <w:sz w:val="16"/>
              <w:szCs w:val="16"/>
            </w:rPr>
          </w:pPr>
        </w:p>
      </w:tc>
      <w:tc>
        <w:tcPr>
          <w:tcW w:w="1895"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5790C" w:rsidRPr="00455531" w:rsidRDefault="0025790C" w:rsidP="006F0503">
          <w:pPr>
            <w:pStyle w:val="Header"/>
            <w:spacing w:line="276" w:lineRule="auto"/>
            <w:jc w:val="right"/>
            <w:rPr>
              <w:sz w:val="16"/>
              <w:szCs w:val="16"/>
            </w:rPr>
          </w:pPr>
        </w:p>
      </w:tc>
    </w:tr>
  </w:tbl>
  <w:p w:rsidR="0025790C" w:rsidRDefault="00257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E72150" w:rsidRPr="00455531" w:rsidTr="00AC7AED">
      <w:trPr>
        <w:cantSplit/>
        <w:trHeight w:val="236"/>
        <w:tblHeader/>
      </w:trPr>
      <w:tc>
        <w:tcPr>
          <w:tcW w:w="7058" w:type="dxa"/>
          <w:vMerge w:val="restart"/>
          <w:tcBorders>
            <w:top w:val="double" w:sz="4" w:space="0" w:color="auto"/>
          </w:tcBorders>
          <w:vAlign w:val="center"/>
        </w:tcPr>
        <w:p w:rsidR="00E72150" w:rsidRPr="00BB733A" w:rsidRDefault="00E72150" w:rsidP="00AC7AED">
          <w:pPr>
            <w:ind w:right="-88"/>
            <w:rPr>
              <w:b/>
              <w:bCs/>
            </w:rPr>
          </w:pPr>
          <w:r>
            <w:rPr>
              <w:b/>
              <w:bCs/>
            </w:rPr>
            <w:t xml:space="preserve">Surgery Center of </w:t>
          </w:r>
          <w:r w:rsidRPr="00757285">
            <w:rPr>
              <w:b/>
              <w:bCs/>
              <w:highlight w:val="yellow"/>
            </w:rPr>
            <w:t>XYZ</w:t>
          </w:r>
        </w:p>
      </w:tc>
      <w:tc>
        <w:tcPr>
          <w:tcW w:w="1895" w:type="dxa"/>
          <w:tcBorders>
            <w:top w:val="double" w:sz="4" w:space="0" w:color="auto"/>
          </w:tcBorders>
          <w:vAlign w:val="bottom"/>
        </w:tcPr>
        <w:p w:rsidR="00E72150" w:rsidRPr="00455531" w:rsidRDefault="00E72150" w:rsidP="00AC7AED">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E72150" w:rsidRPr="00455531" w:rsidRDefault="00E72150" w:rsidP="00AC7AED">
          <w:pPr>
            <w:pStyle w:val="Header"/>
            <w:spacing w:line="276" w:lineRule="auto"/>
            <w:jc w:val="center"/>
            <w:rPr>
              <w:sz w:val="16"/>
              <w:szCs w:val="16"/>
            </w:rPr>
          </w:pPr>
        </w:p>
      </w:tc>
    </w:tr>
    <w:tr w:rsidR="00E72150" w:rsidRPr="00455531" w:rsidTr="00AC7AED">
      <w:trPr>
        <w:cantSplit/>
        <w:trHeight w:val="236"/>
        <w:tblHeader/>
      </w:trPr>
      <w:tc>
        <w:tcPr>
          <w:tcW w:w="7058" w:type="dxa"/>
          <w:vMerge/>
          <w:tcBorders>
            <w:top w:val="double" w:sz="4" w:space="0" w:color="auto"/>
          </w:tcBorders>
          <w:vAlign w:val="center"/>
        </w:tcPr>
        <w:p w:rsidR="00E72150" w:rsidRPr="00455531" w:rsidRDefault="00E72150" w:rsidP="00AC7AED">
          <w:pPr>
            <w:rPr>
              <w:b/>
              <w:bCs/>
              <w:color w:val="FF0000"/>
            </w:rPr>
          </w:pPr>
        </w:p>
      </w:tc>
      <w:tc>
        <w:tcPr>
          <w:tcW w:w="1895" w:type="dxa"/>
          <w:vAlign w:val="bottom"/>
        </w:tcPr>
        <w:p w:rsidR="00E72150" w:rsidRPr="00455531" w:rsidRDefault="00E72150" w:rsidP="00AC7AED">
          <w:pPr>
            <w:pStyle w:val="Header"/>
            <w:spacing w:line="276" w:lineRule="auto"/>
            <w:jc w:val="right"/>
            <w:rPr>
              <w:sz w:val="16"/>
              <w:szCs w:val="16"/>
            </w:rPr>
          </w:pPr>
          <w:r w:rsidRPr="00455531">
            <w:rPr>
              <w:sz w:val="16"/>
              <w:szCs w:val="16"/>
            </w:rPr>
            <w:t>Approved By:</w:t>
          </w:r>
        </w:p>
      </w:tc>
      <w:tc>
        <w:tcPr>
          <w:tcW w:w="1697" w:type="dxa"/>
          <w:vAlign w:val="bottom"/>
        </w:tcPr>
        <w:p w:rsidR="00E72150" w:rsidRPr="00455531" w:rsidRDefault="00E72150" w:rsidP="00AC7AED">
          <w:pPr>
            <w:pStyle w:val="Header"/>
            <w:spacing w:line="276" w:lineRule="auto"/>
            <w:jc w:val="center"/>
            <w:rPr>
              <w:sz w:val="16"/>
              <w:szCs w:val="16"/>
            </w:rPr>
          </w:pPr>
          <w:r>
            <w:rPr>
              <w:sz w:val="16"/>
              <w:szCs w:val="16"/>
            </w:rPr>
            <w:t>Governing Body</w:t>
          </w:r>
        </w:p>
      </w:tc>
    </w:tr>
    <w:tr w:rsidR="00E72150" w:rsidRPr="00455531" w:rsidTr="00AC7AED">
      <w:trPr>
        <w:cantSplit/>
        <w:trHeight w:val="274"/>
      </w:trPr>
      <w:tc>
        <w:tcPr>
          <w:tcW w:w="7058" w:type="dxa"/>
          <w:vMerge w:val="restart"/>
        </w:tcPr>
        <w:p w:rsidR="00E72150" w:rsidRPr="00455531" w:rsidRDefault="00E72150" w:rsidP="00AC7AED">
          <w:pPr>
            <w:pStyle w:val="Header"/>
            <w:tabs>
              <w:tab w:val="clear" w:pos="4320"/>
              <w:tab w:val="clear" w:pos="8640"/>
              <w:tab w:val="left" w:pos="2070"/>
            </w:tabs>
            <w:spacing w:line="276" w:lineRule="auto"/>
            <w:rPr>
              <w:b/>
              <w:bCs/>
              <w:sz w:val="20"/>
              <w:szCs w:val="20"/>
            </w:rPr>
          </w:pPr>
          <w:r>
            <w:rPr>
              <w:b/>
              <w:bCs/>
              <w:sz w:val="20"/>
              <w:szCs w:val="20"/>
            </w:rPr>
            <w:tab/>
          </w:r>
        </w:p>
        <w:p w:rsidR="00E72150" w:rsidRPr="00455531" w:rsidRDefault="00E72150" w:rsidP="00AC7AED">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E72150" w:rsidRPr="00455531" w:rsidRDefault="00E72150" w:rsidP="00AC7AED">
          <w:pPr>
            <w:pStyle w:val="Header"/>
            <w:spacing w:line="276" w:lineRule="auto"/>
            <w:jc w:val="right"/>
            <w:rPr>
              <w:sz w:val="16"/>
              <w:szCs w:val="16"/>
            </w:rPr>
          </w:pPr>
          <w:r w:rsidRPr="00455531">
            <w:rPr>
              <w:sz w:val="16"/>
              <w:szCs w:val="16"/>
            </w:rPr>
            <w:t>Revised Date/Approval:</w:t>
          </w:r>
        </w:p>
      </w:tc>
      <w:tc>
        <w:tcPr>
          <w:tcW w:w="1697" w:type="dxa"/>
          <w:vAlign w:val="bottom"/>
        </w:tcPr>
        <w:p w:rsidR="00E72150" w:rsidRPr="00455531" w:rsidRDefault="00E72150" w:rsidP="00AC7AED">
          <w:pPr>
            <w:pStyle w:val="Header"/>
            <w:spacing w:line="276" w:lineRule="auto"/>
            <w:jc w:val="right"/>
            <w:rPr>
              <w:sz w:val="16"/>
              <w:szCs w:val="16"/>
            </w:rPr>
          </w:pPr>
        </w:p>
      </w:tc>
    </w:tr>
    <w:tr w:rsidR="00E72150" w:rsidRPr="00455531" w:rsidTr="00AC7AED">
      <w:trPr>
        <w:cantSplit/>
        <w:trHeight w:val="220"/>
      </w:trPr>
      <w:tc>
        <w:tcPr>
          <w:tcW w:w="7058" w:type="dxa"/>
          <w:vMerge/>
          <w:vAlign w:val="center"/>
        </w:tcPr>
        <w:p w:rsidR="00E72150" w:rsidRPr="00455531" w:rsidRDefault="00E72150" w:rsidP="00AC7AED">
          <w:pPr>
            <w:rPr>
              <w:b/>
              <w:bCs/>
              <w:sz w:val="20"/>
              <w:szCs w:val="20"/>
            </w:rPr>
          </w:pPr>
        </w:p>
      </w:tc>
      <w:tc>
        <w:tcPr>
          <w:tcW w:w="1895" w:type="dxa"/>
          <w:vAlign w:val="bottom"/>
        </w:tcPr>
        <w:p w:rsidR="00E72150" w:rsidRPr="00455531" w:rsidRDefault="00E72150" w:rsidP="00AC7AED">
          <w:pPr>
            <w:pStyle w:val="Header"/>
            <w:spacing w:line="276" w:lineRule="auto"/>
            <w:jc w:val="right"/>
            <w:rPr>
              <w:sz w:val="16"/>
              <w:szCs w:val="16"/>
            </w:rPr>
          </w:pPr>
          <w:r w:rsidRPr="00455531">
            <w:rPr>
              <w:sz w:val="16"/>
              <w:szCs w:val="16"/>
            </w:rPr>
            <w:t>Revised Date/Approval:</w:t>
          </w:r>
        </w:p>
      </w:tc>
      <w:tc>
        <w:tcPr>
          <w:tcW w:w="1697" w:type="dxa"/>
          <w:vAlign w:val="bottom"/>
        </w:tcPr>
        <w:p w:rsidR="00E72150" w:rsidRPr="00455531" w:rsidRDefault="00E72150" w:rsidP="00AC7AED">
          <w:pPr>
            <w:pStyle w:val="Header"/>
            <w:spacing w:line="276" w:lineRule="auto"/>
            <w:jc w:val="right"/>
            <w:rPr>
              <w:sz w:val="16"/>
              <w:szCs w:val="16"/>
            </w:rPr>
          </w:pPr>
        </w:p>
      </w:tc>
    </w:tr>
    <w:tr w:rsidR="00E72150" w:rsidRPr="00455531" w:rsidTr="00AC7AED">
      <w:trPr>
        <w:trHeight w:val="226"/>
      </w:trPr>
      <w:tc>
        <w:tcPr>
          <w:tcW w:w="7058" w:type="dxa"/>
          <w:tcBorders>
            <w:bottom w:val="double" w:sz="4" w:space="0" w:color="auto"/>
          </w:tcBorders>
        </w:tcPr>
        <w:p w:rsidR="00E72150" w:rsidRPr="00455531" w:rsidRDefault="00E72150" w:rsidP="00AC7AED">
          <w:pPr>
            <w:pStyle w:val="Header"/>
            <w:spacing w:line="276" w:lineRule="auto"/>
            <w:jc w:val="right"/>
            <w:rPr>
              <w:sz w:val="16"/>
              <w:szCs w:val="16"/>
            </w:rPr>
          </w:pPr>
        </w:p>
      </w:tc>
      <w:tc>
        <w:tcPr>
          <w:tcW w:w="1895" w:type="dxa"/>
          <w:tcBorders>
            <w:bottom w:val="double" w:sz="4" w:space="0" w:color="auto"/>
          </w:tcBorders>
          <w:vAlign w:val="bottom"/>
        </w:tcPr>
        <w:p w:rsidR="00E72150" w:rsidRPr="00455531" w:rsidRDefault="00E72150" w:rsidP="00AC7AED">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E72150" w:rsidRPr="00455531" w:rsidRDefault="00E72150" w:rsidP="00AC7AED">
          <w:pPr>
            <w:pStyle w:val="Header"/>
            <w:spacing w:line="276" w:lineRule="auto"/>
            <w:jc w:val="right"/>
            <w:rPr>
              <w:sz w:val="16"/>
              <w:szCs w:val="16"/>
            </w:rPr>
          </w:pPr>
        </w:p>
      </w:tc>
    </w:tr>
  </w:tbl>
  <w:p w:rsidR="0025790C" w:rsidRDefault="00257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096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5790C"/>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00"/>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285"/>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2CB1"/>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76B15"/>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150"/>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16A8-44F2-48B0-A97B-1C4286A5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1696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2017-03-17T21:32:00Z</dcterms:created>
  <dcterms:modified xsi:type="dcterms:W3CDTF">2017-07-24T18:01:00Z</dcterms:modified>
</cp:coreProperties>
</file>