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13B" w:rsidRDefault="00A9413B" w:rsidP="000565D0">
      <w:pPr>
        <w:rPr>
          <w:b/>
        </w:rPr>
      </w:pPr>
      <w:bookmarkStart w:id="0" w:name="_GoBack"/>
      <w:bookmarkEnd w:id="0"/>
    </w:p>
    <w:p w:rsidR="000565D0" w:rsidRPr="00F0519F" w:rsidRDefault="000565D0" w:rsidP="000565D0">
      <w:r w:rsidRPr="00373A0B">
        <w:rPr>
          <w:b/>
          <w:bCs/>
          <w:color w:val="000000"/>
        </w:rPr>
        <w:t>POLICY:</w:t>
      </w:r>
      <w:bookmarkStart w:id="1" w:name="SkinPrep"/>
      <w:r w:rsidRPr="00373A0B">
        <w:rPr>
          <w:b/>
          <w:bCs/>
          <w:color w:val="000000"/>
        </w:rPr>
        <w:t xml:space="preserve"> </w:t>
      </w:r>
      <w:hyperlink w:anchor="TableofContents2" w:history="1">
        <w:r w:rsidRPr="00373A0B">
          <w:rPr>
            <w:rStyle w:val="Hyperlink"/>
            <w:b/>
            <w:bCs/>
          </w:rPr>
          <w:t>SKIN PREP</w:t>
        </w:r>
      </w:hyperlink>
      <w:bookmarkEnd w:id="1"/>
    </w:p>
    <w:p w:rsidR="0034175A" w:rsidRDefault="0034175A" w:rsidP="000565D0">
      <w:pPr>
        <w:pStyle w:val="BodyText"/>
        <w:spacing w:after="200"/>
        <w:rPr>
          <w:bCs w:val="0"/>
          <w:color w:val="auto"/>
        </w:rPr>
      </w:pPr>
    </w:p>
    <w:p w:rsidR="000565D0" w:rsidRPr="006F0223" w:rsidRDefault="000565D0" w:rsidP="000565D0">
      <w:pPr>
        <w:pStyle w:val="BodyText"/>
        <w:spacing w:after="200"/>
        <w:rPr>
          <w:b w:val="0"/>
          <w:color w:val="auto"/>
        </w:rPr>
      </w:pPr>
      <w:r w:rsidRPr="006F0223">
        <w:rPr>
          <w:bCs w:val="0"/>
          <w:color w:val="auto"/>
        </w:rPr>
        <w:t>PURPOSE</w:t>
      </w:r>
      <w:r w:rsidRPr="006F0223">
        <w:rPr>
          <w:color w:val="auto"/>
        </w:rPr>
        <w:t xml:space="preserve">: </w:t>
      </w:r>
      <w:r w:rsidRPr="006F0223">
        <w:rPr>
          <w:b w:val="0"/>
          <w:color w:val="auto"/>
        </w:rPr>
        <w:t>Pre-operative skin prep is performed to render the operative site as free as possible from transient and resident microorganisms and to ensure a minimal number of infectious organisms at the site of the operative incision.</w:t>
      </w:r>
    </w:p>
    <w:p w:rsidR="000565D0" w:rsidRDefault="000565D0" w:rsidP="00056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12B1A">
        <w:rPr>
          <w:b/>
          <w:bCs/>
          <w:color w:val="000000"/>
        </w:rPr>
        <w:t>PROCEDURE:</w:t>
      </w:r>
      <w:r>
        <w:rPr>
          <w:b/>
          <w:bCs/>
          <w:color w:val="000000"/>
        </w:rPr>
        <w:t xml:space="preserve"> </w:t>
      </w:r>
      <w:r w:rsidRPr="00212B1A">
        <w:rPr>
          <w:color w:val="000000"/>
        </w:rPr>
        <w:t>The following guidelines are provided for facility personnel to assist in the proper patient skin prep:</w:t>
      </w:r>
    </w:p>
    <w:p w:rsidR="000565D0" w:rsidRPr="00212B1A" w:rsidRDefault="000565D0" w:rsidP="00056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565D0" w:rsidRDefault="000565D0" w:rsidP="000565D0">
      <w:pPr>
        <w:pStyle w:val="ListParagraph"/>
        <w:numPr>
          <w:ilvl w:val="0"/>
          <w:numId w:val="374"/>
        </w:numPr>
        <w:contextualSpacing/>
        <w:rPr>
          <w:rFonts w:ascii="Times New Roman" w:hAnsi="Times New Roman"/>
          <w:color w:val="000000"/>
          <w:sz w:val="24"/>
          <w:szCs w:val="24"/>
        </w:rPr>
      </w:pPr>
      <w:r w:rsidRPr="00212B1A">
        <w:rPr>
          <w:rFonts w:ascii="Times New Roman" w:hAnsi="Times New Roman"/>
          <w:color w:val="000000"/>
          <w:sz w:val="24"/>
          <w:szCs w:val="24"/>
        </w:rPr>
        <w:t>If hair is to be removed, it sh</w:t>
      </w:r>
      <w:r>
        <w:rPr>
          <w:rFonts w:ascii="Times New Roman" w:hAnsi="Times New Roman"/>
          <w:color w:val="000000"/>
          <w:sz w:val="24"/>
          <w:szCs w:val="24"/>
        </w:rPr>
        <w:t>ould be removed in a manner that</w:t>
      </w:r>
      <w:r w:rsidRPr="00212B1A">
        <w:rPr>
          <w:rFonts w:ascii="Times New Roman" w:hAnsi="Times New Roman"/>
          <w:color w:val="000000"/>
          <w:sz w:val="24"/>
          <w:szCs w:val="24"/>
        </w:rPr>
        <w:t xml:space="preserve"> preserves skin integrity and should be done</w:t>
      </w:r>
      <w:r>
        <w:rPr>
          <w:rFonts w:ascii="Times New Roman" w:hAnsi="Times New Roman"/>
          <w:color w:val="000000"/>
          <w:sz w:val="24"/>
          <w:szCs w:val="24"/>
        </w:rPr>
        <w:t xml:space="preserve"> outside the operating room</w:t>
      </w:r>
      <w:r w:rsidRPr="00212B1A">
        <w:rPr>
          <w:rFonts w:ascii="Times New Roman" w:hAnsi="Times New Roman"/>
          <w:color w:val="000000"/>
          <w:sz w:val="24"/>
          <w:szCs w:val="24"/>
        </w:rPr>
        <w:t xml:space="preserve"> immediately prior to the procedure.</w:t>
      </w:r>
    </w:p>
    <w:p w:rsidR="000565D0" w:rsidRDefault="000565D0" w:rsidP="000565D0">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sz w:val="24"/>
          <w:szCs w:val="24"/>
        </w:rPr>
      </w:pPr>
    </w:p>
    <w:p w:rsidR="000565D0" w:rsidRPr="00A657A6" w:rsidRDefault="000565D0" w:rsidP="000565D0">
      <w:pPr>
        <w:pStyle w:val="ListParagraph"/>
        <w:numPr>
          <w:ilvl w:val="0"/>
          <w:numId w:val="374"/>
        </w:numPr>
        <w:contextualSpacing/>
        <w:rPr>
          <w:rFonts w:ascii="Times New Roman" w:hAnsi="Times New Roman"/>
          <w:color w:val="000000"/>
          <w:sz w:val="24"/>
          <w:szCs w:val="24"/>
        </w:rPr>
      </w:pPr>
      <w:r w:rsidRPr="00A657A6">
        <w:rPr>
          <w:rFonts w:ascii="Times New Roman" w:hAnsi="Times New Roman"/>
          <w:color w:val="000000"/>
          <w:sz w:val="24"/>
          <w:szCs w:val="24"/>
        </w:rPr>
        <w:t>After the patient has been positioned on the operating table</w:t>
      </w:r>
      <w:r>
        <w:rPr>
          <w:rFonts w:ascii="Times New Roman" w:hAnsi="Times New Roman"/>
          <w:color w:val="000000"/>
          <w:sz w:val="24"/>
          <w:szCs w:val="24"/>
        </w:rPr>
        <w:t>,</w:t>
      </w:r>
      <w:r w:rsidRPr="00A657A6">
        <w:rPr>
          <w:rFonts w:ascii="Times New Roman" w:hAnsi="Times New Roman"/>
          <w:color w:val="000000"/>
          <w:sz w:val="24"/>
          <w:szCs w:val="24"/>
        </w:rPr>
        <w:t xml:space="preserve"> immediately prior to draping, the skin of the operative site and an extensive area surrounding it is mechanically cleansed using an antiseptic agent.  The prep solution or agent is determined by the physician and according to facility policy for approved prep solutions/agents.  Due to the wide variety of skin prep products available, the manufacturer’s </w:t>
      </w:r>
      <w:r>
        <w:rPr>
          <w:rFonts w:ascii="Times New Roman" w:hAnsi="Times New Roman"/>
          <w:color w:val="000000"/>
          <w:sz w:val="24"/>
          <w:szCs w:val="24"/>
        </w:rPr>
        <w:t>instructions for use</w:t>
      </w:r>
      <w:r w:rsidRPr="00A657A6">
        <w:rPr>
          <w:rFonts w:ascii="Times New Roman" w:hAnsi="Times New Roman"/>
          <w:color w:val="000000"/>
          <w:sz w:val="24"/>
          <w:szCs w:val="24"/>
        </w:rPr>
        <w:t xml:space="preserve"> </w:t>
      </w:r>
      <w:r w:rsidRPr="008701CC">
        <w:rPr>
          <w:rFonts w:ascii="Times New Roman" w:hAnsi="Times New Roman"/>
          <w:b/>
          <w:color w:val="000000"/>
          <w:sz w:val="24"/>
          <w:szCs w:val="24"/>
        </w:rPr>
        <w:t>MUST</w:t>
      </w:r>
      <w:r w:rsidRPr="00A657A6">
        <w:rPr>
          <w:rFonts w:ascii="Times New Roman" w:hAnsi="Times New Roman"/>
          <w:color w:val="000000"/>
          <w:sz w:val="24"/>
          <w:szCs w:val="24"/>
        </w:rPr>
        <w:t xml:space="preserve"> be followed for all facility</w:t>
      </w:r>
      <w:r>
        <w:rPr>
          <w:rFonts w:ascii="Times New Roman" w:hAnsi="Times New Roman"/>
          <w:color w:val="000000"/>
          <w:sz w:val="24"/>
          <w:szCs w:val="24"/>
        </w:rPr>
        <w:t>-</w:t>
      </w:r>
      <w:r w:rsidRPr="00A657A6">
        <w:rPr>
          <w:rFonts w:ascii="Times New Roman" w:hAnsi="Times New Roman"/>
          <w:color w:val="000000"/>
          <w:sz w:val="24"/>
          <w:szCs w:val="24"/>
        </w:rPr>
        <w:t>approved skin prep agents.</w:t>
      </w:r>
    </w:p>
    <w:p w:rsidR="000565D0" w:rsidRPr="00212B1A" w:rsidRDefault="000565D0" w:rsidP="000565D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olor w:val="000000"/>
          <w:sz w:val="24"/>
          <w:szCs w:val="24"/>
        </w:rPr>
      </w:pPr>
    </w:p>
    <w:p w:rsidR="000565D0" w:rsidRPr="00212B1A" w:rsidRDefault="000565D0" w:rsidP="000565D0">
      <w:pPr>
        <w:pStyle w:val="ListParagraph"/>
        <w:numPr>
          <w:ilvl w:val="0"/>
          <w:numId w:val="374"/>
        </w:numPr>
        <w:spacing w:after="0"/>
        <w:contextualSpacing/>
        <w:rPr>
          <w:rFonts w:ascii="Times New Roman" w:hAnsi="Times New Roman"/>
          <w:color w:val="000000"/>
          <w:sz w:val="24"/>
          <w:szCs w:val="24"/>
        </w:rPr>
      </w:pPr>
      <w:r w:rsidRPr="00212B1A">
        <w:rPr>
          <w:rFonts w:ascii="Times New Roman" w:hAnsi="Times New Roman"/>
          <w:color w:val="000000"/>
          <w:sz w:val="24"/>
          <w:szCs w:val="24"/>
        </w:rPr>
        <w:t xml:space="preserve">Skin </w:t>
      </w:r>
      <w:r>
        <w:rPr>
          <w:rFonts w:ascii="Times New Roman" w:hAnsi="Times New Roman"/>
          <w:color w:val="000000"/>
          <w:sz w:val="24"/>
          <w:szCs w:val="24"/>
        </w:rPr>
        <w:t>p</w:t>
      </w:r>
      <w:r w:rsidRPr="00212B1A">
        <w:rPr>
          <w:rFonts w:ascii="Times New Roman" w:hAnsi="Times New Roman"/>
          <w:color w:val="000000"/>
          <w:sz w:val="24"/>
          <w:szCs w:val="24"/>
        </w:rPr>
        <w:t>reparation agents should:</w:t>
      </w:r>
    </w:p>
    <w:p w:rsidR="000565D0" w:rsidRPr="00212B1A" w:rsidRDefault="000565D0" w:rsidP="000565D0">
      <w:pPr>
        <w:pStyle w:val="ListParagraph"/>
        <w:widowControl w:val="0"/>
        <w:numPr>
          <w:ilvl w:val="0"/>
          <w:numId w:val="375"/>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Reduce number of microorganisms on intact skin</w:t>
      </w:r>
      <w:r>
        <w:rPr>
          <w:rFonts w:ascii="Times New Roman" w:hAnsi="Times New Roman"/>
          <w:color w:val="000000"/>
          <w:sz w:val="24"/>
          <w:szCs w:val="24"/>
        </w:rPr>
        <w:t>.</w:t>
      </w:r>
    </w:p>
    <w:p w:rsidR="000565D0" w:rsidRPr="00212B1A" w:rsidRDefault="000565D0" w:rsidP="000565D0">
      <w:pPr>
        <w:pStyle w:val="ListParagraph"/>
        <w:widowControl w:val="0"/>
        <w:numPr>
          <w:ilvl w:val="0"/>
          <w:numId w:val="375"/>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Be broad spectrum, fast-acting, and persistent</w:t>
      </w:r>
      <w:r>
        <w:rPr>
          <w:rFonts w:ascii="Times New Roman" w:hAnsi="Times New Roman"/>
          <w:color w:val="000000"/>
          <w:sz w:val="24"/>
          <w:szCs w:val="24"/>
        </w:rPr>
        <w:t>.</w:t>
      </w:r>
    </w:p>
    <w:p w:rsidR="000565D0" w:rsidRPr="00212B1A" w:rsidRDefault="000565D0" w:rsidP="000565D0">
      <w:pPr>
        <w:pStyle w:val="ListParagraph"/>
        <w:widowControl w:val="0"/>
        <w:numPr>
          <w:ilvl w:val="0"/>
          <w:numId w:val="375"/>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 xml:space="preserve">Be </w:t>
      </w:r>
      <w:proofErr w:type="spellStart"/>
      <w:r>
        <w:rPr>
          <w:rFonts w:ascii="Times New Roman" w:hAnsi="Times New Roman"/>
          <w:color w:val="000000"/>
          <w:sz w:val="24"/>
          <w:szCs w:val="24"/>
        </w:rPr>
        <w:t>viru</w:t>
      </w:r>
      <w:r w:rsidRPr="00212B1A">
        <w:rPr>
          <w:rFonts w:ascii="Times New Roman" w:hAnsi="Times New Roman"/>
          <w:color w:val="000000"/>
          <w:sz w:val="24"/>
          <w:szCs w:val="24"/>
        </w:rPr>
        <w:t>cidal</w:t>
      </w:r>
      <w:proofErr w:type="spellEnd"/>
      <w:r w:rsidRPr="00212B1A">
        <w:rPr>
          <w:rFonts w:ascii="Times New Roman" w:hAnsi="Times New Roman"/>
          <w:color w:val="000000"/>
          <w:sz w:val="24"/>
          <w:szCs w:val="24"/>
        </w:rPr>
        <w:t xml:space="preserve"> and active against protozoa and yeasts</w:t>
      </w:r>
      <w:r>
        <w:rPr>
          <w:rFonts w:ascii="Times New Roman" w:hAnsi="Times New Roman"/>
          <w:color w:val="000000"/>
          <w:sz w:val="24"/>
          <w:szCs w:val="24"/>
        </w:rPr>
        <w:t>.</w:t>
      </w:r>
    </w:p>
    <w:p w:rsidR="000565D0" w:rsidRPr="00212B1A" w:rsidRDefault="000565D0" w:rsidP="000565D0">
      <w:pPr>
        <w:pStyle w:val="ListParagraph"/>
        <w:widowControl w:val="0"/>
        <w:numPr>
          <w:ilvl w:val="0"/>
          <w:numId w:val="375"/>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Contain a non-irritating antimicrobial agent</w:t>
      </w:r>
      <w:r>
        <w:rPr>
          <w:rFonts w:ascii="Times New Roman" w:hAnsi="Times New Roman"/>
          <w:color w:val="000000"/>
          <w:sz w:val="24"/>
          <w:szCs w:val="24"/>
        </w:rPr>
        <w:t>.</w:t>
      </w:r>
    </w:p>
    <w:p w:rsidR="000565D0" w:rsidRPr="00212B1A" w:rsidRDefault="000565D0" w:rsidP="000565D0">
      <w:pPr>
        <w:pStyle w:val="ListParagraph"/>
        <w:widowControl w:val="0"/>
        <w:numPr>
          <w:ilvl w:val="0"/>
          <w:numId w:val="375"/>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Be non-flammable for use with laser, electrosurgical, or other high energy devices</w:t>
      </w:r>
      <w:r>
        <w:rPr>
          <w:rFonts w:ascii="Times New Roman" w:hAnsi="Times New Roman"/>
          <w:color w:val="000000"/>
          <w:sz w:val="24"/>
          <w:szCs w:val="24"/>
        </w:rPr>
        <w:t>.</w:t>
      </w:r>
    </w:p>
    <w:p w:rsidR="000565D0" w:rsidRPr="00212B1A" w:rsidRDefault="000565D0" w:rsidP="000565D0">
      <w:pPr>
        <w:widowControl w:val="0"/>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565D0" w:rsidRPr="00212B1A" w:rsidRDefault="000565D0" w:rsidP="000565D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PRECAUTIONS FOR FLAMMABLE PRODUCTS, INCLUDING ALCOHOL-BASED</w:t>
      </w:r>
    </w:p>
    <w:p w:rsidR="000565D0" w:rsidRPr="00FF130F" w:rsidRDefault="000565D0" w:rsidP="000565D0">
      <w:pPr>
        <w:pStyle w:val="ListParagraph"/>
        <w:numPr>
          <w:ilvl w:val="0"/>
          <w:numId w:val="391"/>
        </w:numPr>
        <w:spacing w:after="0"/>
        <w:contextualSpacing/>
        <w:rPr>
          <w:rFonts w:ascii="Times New Roman" w:hAnsi="Times New Roman"/>
          <w:color w:val="D9D9D9"/>
          <w:sz w:val="24"/>
          <w:szCs w:val="24"/>
        </w:rPr>
      </w:pPr>
      <w:r w:rsidRPr="00EF41AD">
        <w:rPr>
          <w:rFonts w:ascii="Times New Roman" w:hAnsi="Times New Roman"/>
          <w:color w:val="000000"/>
          <w:sz w:val="24"/>
          <w:szCs w:val="24"/>
        </w:rPr>
        <w:t>Flammable germicides or alcohol</w:t>
      </w:r>
      <w:r>
        <w:rPr>
          <w:rFonts w:ascii="Times New Roman" w:hAnsi="Times New Roman"/>
          <w:color w:val="000000"/>
          <w:sz w:val="24"/>
          <w:szCs w:val="24"/>
        </w:rPr>
        <w:t>-</w:t>
      </w:r>
      <w:r w:rsidRPr="00EF41AD">
        <w:rPr>
          <w:rFonts w:ascii="Times New Roman" w:hAnsi="Times New Roman"/>
          <w:color w:val="000000"/>
          <w:sz w:val="24"/>
          <w:szCs w:val="24"/>
        </w:rPr>
        <w:t>based skin prep solutions shall be pac</w:t>
      </w:r>
      <w:r>
        <w:rPr>
          <w:rFonts w:ascii="Times New Roman" w:hAnsi="Times New Roman"/>
          <w:color w:val="000000"/>
          <w:sz w:val="24"/>
          <w:szCs w:val="24"/>
        </w:rPr>
        <w:t>kaged in self-contained, single-</w:t>
      </w:r>
      <w:r w:rsidRPr="00EF41AD">
        <w:rPr>
          <w:rFonts w:ascii="Times New Roman" w:hAnsi="Times New Roman"/>
          <w:color w:val="000000"/>
          <w:sz w:val="24"/>
          <w:szCs w:val="24"/>
        </w:rPr>
        <w:t>use</w:t>
      </w:r>
      <w:r>
        <w:rPr>
          <w:rFonts w:ascii="Times New Roman" w:hAnsi="Times New Roman"/>
          <w:color w:val="000000"/>
          <w:sz w:val="24"/>
          <w:szCs w:val="24"/>
        </w:rPr>
        <w:t>,</w:t>
      </w:r>
      <w:r w:rsidRPr="00EF41AD">
        <w:rPr>
          <w:rFonts w:ascii="Times New Roman" w:hAnsi="Times New Roman"/>
          <w:color w:val="000000"/>
          <w:sz w:val="24"/>
          <w:szCs w:val="24"/>
        </w:rPr>
        <w:t xml:space="preserve"> premeasured applicators</w:t>
      </w:r>
      <w:r>
        <w:rPr>
          <w:rFonts w:ascii="Times New Roman" w:hAnsi="Times New Roman"/>
          <w:color w:val="000000"/>
          <w:sz w:val="24"/>
          <w:szCs w:val="24"/>
        </w:rPr>
        <w:t>.</w:t>
      </w:r>
    </w:p>
    <w:p w:rsidR="000565D0" w:rsidRPr="008A471B" w:rsidRDefault="000565D0" w:rsidP="000565D0">
      <w:pPr>
        <w:pStyle w:val="ListParagraph"/>
        <w:spacing w:after="0"/>
        <w:rPr>
          <w:rFonts w:ascii="Times New Roman" w:hAnsi="Times New Roman"/>
          <w:color w:val="D9D9D9"/>
          <w:sz w:val="24"/>
          <w:szCs w:val="24"/>
        </w:rPr>
      </w:pPr>
    </w:p>
    <w:p w:rsidR="000565D0" w:rsidRPr="00FF130F" w:rsidRDefault="000565D0" w:rsidP="000565D0">
      <w:pPr>
        <w:pStyle w:val="ListParagraph"/>
        <w:numPr>
          <w:ilvl w:val="0"/>
          <w:numId w:val="391"/>
        </w:numPr>
        <w:spacing w:after="0"/>
        <w:contextualSpacing/>
        <w:rPr>
          <w:rFonts w:ascii="Times New Roman" w:hAnsi="Times New Roman"/>
          <w:color w:val="D9D9D9"/>
          <w:sz w:val="24"/>
          <w:szCs w:val="24"/>
        </w:rPr>
      </w:pPr>
      <w:r w:rsidRPr="00EF41AD">
        <w:rPr>
          <w:rFonts w:ascii="Times New Roman" w:hAnsi="Times New Roman"/>
          <w:color w:val="000000"/>
          <w:sz w:val="24"/>
          <w:szCs w:val="24"/>
        </w:rPr>
        <w:t>Manufacturer’s product safety guidelines and warnings</w:t>
      </w:r>
      <w:r>
        <w:rPr>
          <w:rFonts w:ascii="Times New Roman" w:hAnsi="Times New Roman"/>
          <w:color w:val="000000"/>
          <w:sz w:val="24"/>
          <w:szCs w:val="24"/>
        </w:rPr>
        <w:t xml:space="preserve"> will be followed.</w:t>
      </w:r>
    </w:p>
    <w:p w:rsidR="000565D0" w:rsidRPr="00EF41AD" w:rsidRDefault="000565D0" w:rsidP="000565D0">
      <w:pPr>
        <w:pStyle w:val="ListParagraph"/>
        <w:spacing w:after="0"/>
        <w:ind w:left="360"/>
        <w:rPr>
          <w:rFonts w:ascii="Times New Roman" w:hAnsi="Times New Roman"/>
          <w:color w:val="D9D9D9"/>
          <w:sz w:val="24"/>
          <w:szCs w:val="24"/>
        </w:rPr>
      </w:pPr>
    </w:p>
    <w:p w:rsidR="000565D0" w:rsidRDefault="000565D0" w:rsidP="000565D0">
      <w:pPr>
        <w:numPr>
          <w:ilvl w:val="0"/>
          <w:numId w:val="391"/>
        </w:numPr>
        <w:spacing w:line="276" w:lineRule="auto"/>
        <w:rPr>
          <w:color w:val="000000"/>
        </w:rPr>
      </w:pPr>
      <w:r>
        <w:rPr>
          <w:color w:val="000000"/>
        </w:rPr>
        <w:t>Pooling must be avoided.  Flammable antiseptics and a</w:t>
      </w:r>
      <w:r w:rsidRPr="00212B1A">
        <w:rPr>
          <w:color w:val="000000"/>
        </w:rPr>
        <w:t>lcohol</w:t>
      </w:r>
      <w:r>
        <w:rPr>
          <w:color w:val="000000"/>
        </w:rPr>
        <w:t>-</w:t>
      </w:r>
      <w:r w:rsidRPr="00212B1A">
        <w:rPr>
          <w:color w:val="000000"/>
        </w:rPr>
        <w:t xml:space="preserve">based prep solutions should not </w:t>
      </w:r>
      <w:r>
        <w:rPr>
          <w:color w:val="000000"/>
        </w:rPr>
        <w:t>soak</w:t>
      </w:r>
      <w:r w:rsidRPr="00212B1A">
        <w:rPr>
          <w:color w:val="000000"/>
        </w:rPr>
        <w:t xml:space="preserve"> into the patient’s hair or linens.  Sterile towels should be placed to absorb drips and runs during application and removed prior to draping the patient.</w:t>
      </w:r>
    </w:p>
    <w:p w:rsidR="000565D0" w:rsidRPr="00212B1A" w:rsidRDefault="000565D0" w:rsidP="000565D0">
      <w:pPr>
        <w:ind w:left="360"/>
        <w:rPr>
          <w:color w:val="000000"/>
        </w:rPr>
      </w:pPr>
    </w:p>
    <w:p w:rsidR="000565D0" w:rsidRDefault="000565D0" w:rsidP="000565D0">
      <w:pPr>
        <w:numPr>
          <w:ilvl w:val="0"/>
          <w:numId w:val="391"/>
        </w:numPr>
        <w:spacing w:line="276" w:lineRule="auto"/>
        <w:rPr>
          <w:color w:val="000000"/>
        </w:rPr>
      </w:pPr>
      <w:r>
        <w:rPr>
          <w:color w:val="000000"/>
        </w:rPr>
        <w:t>Flammable antiseptics and a</w:t>
      </w:r>
      <w:r w:rsidRPr="00212B1A">
        <w:rPr>
          <w:color w:val="000000"/>
        </w:rPr>
        <w:t>lcohol</w:t>
      </w:r>
      <w:r>
        <w:rPr>
          <w:color w:val="000000"/>
        </w:rPr>
        <w:t>-</w:t>
      </w:r>
      <w:r w:rsidRPr="00212B1A">
        <w:rPr>
          <w:color w:val="000000"/>
        </w:rPr>
        <w:t xml:space="preserve">based prep solutions must be completely </w:t>
      </w:r>
      <w:r>
        <w:rPr>
          <w:color w:val="000000"/>
        </w:rPr>
        <w:t xml:space="preserve">dry prior to draping.  The </w:t>
      </w:r>
      <w:r w:rsidRPr="00212B1A">
        <w:rPr>
          <w:color w:val="000000"/>
        </w:rPr>
        <w:t xml:space="preserve">area </w:t>
      </w:r>
      <w:r>
        <w:rPr>
          <w:color w:val="000000"/>
        </w:rPr>
        <w:t xml:space="preserve">to be draped </w:t>
      </w:r>
      <w:r w:rsidRPr="00212B1A">
        <w:rPr>
          <w:color w:val="000000"/>
        </w:rPr>
        <w:t xml:space="preserve">should be inspected to confirm </w:t>
      </w:r>
      <w:r>
        <w:rPr>
          <w:color w:val="000000"/>
        </w:rPr>
        <w:t xml:space="preserve">the </w:t>
      </w:r>
      <w:r w:rsidRPr="00212B1A">
        <w:rPr>
          <w:color w:val="000000"/>
        </w:rPr>
        <w:t>prep area is dry prior to draping.</w:t>
      </w:r>
      <w:r w:rsidRPr="00212B1A">
        <w:rPr>
          <w:b/>
          <w:bCs/>
          <w:color w:val="000000"/>
        </w:rPr>
        <w:t xml:space="preserve">  </w:t>
      </w:r>
      <w:r w:rsidRPr="00212B1A">
        <w:rPr>
          <w:color w:val="000000"/>
        </w:rPr>
        <w:t>Notation of confirmation that</w:t>
      </w:r>
      <w:r>
        <w:rPr>
          <w:color w:val="000000"/>
        </w:rPr>
        <w:t xml:space="preserve"> the</w:t>
      </w:r>
      <w:r w:rsidRPr="00212B1A">
        <w:rPr>
          <w:color w:val="000000"/>
        </w:rPr>
        <w:t xml:space="preserve"> prep area is dry prior to draping must be documented on the O</w:t>
      </w:r>
      <w:r>
        <w:rPr>
          <w:color w:val="000000"/>
        </w:rPr>
        <w:t>.</w:t>
      </w:r>
      <w:r w:rsidRPr="00212B1A">
        <w:rPr>
          <w:color w:val="000000"/>
        </w:rPr>
        <w:t>R</w:t>
      </w:r>
      <w:r>
        <w:rPr>
          <w:color w:val="000000"/>
        </w:rPr>
        <w:t>.</w:t>
      </w:r>
      <w:r w:rsidRPr="00212B1A">
        <w:rPr>
          <w:color w:val="000000"/>
        </w:rPr>
        <w:t xml:space="preserve"> record.</w:t>
      </w:r>
    </w:p>
    <w:p w:rsidR="000565D0" w:rsidRDefault="000565D0" w:rsidP="000565D0">
      <w:pPr>
        <w:ind w:left="360"/>
        <w:rPr>
          <w:color w:val="000000"/>
        </w:rPr>
      </w:pPr>
    </w:p>
    <w:p w:rsidR="000565D0" w:rsidRDefault="000565D0" w:rsidP="000565D0">
      <w:pPr>
        <w:numPr>
          <w:ilvl w:val="0"/>
          <w:numId w:val="39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rPr>
      </w:pPr>
      <w:r w:rsidRPr="00012D77">
        <w:rPr>
          <w:color w:val="000000"/>
        </w:rPr>
        <w:t>Avoid use of ignition sources until drying of the prepped area is assured</w:t>
      </w:r>
      <w:r>
        <w:rPr>
          <w:color w:val="000000"/>
        </w:rPr>
        <w:t>.</w:t>
      </w:r>
    </w:p>
    <w:p w:rsidR="000565D0" w:rsidRPr="00012D77" w:rsidRDefault="000565D0" w:rsidP="000565D0">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rPr>
      </w:pPr>
    </w:p>
    <w:p w:rsidR="000565D0" w:rsidRDefault="000565D0" w:rsidP="000565D0">
      <w:pPr>
        <w:numPr>
          <w:ilvl w:val="0"/>
          <w:numId w:val="391"/>
        </w:num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color w:val="000000"/>
        </w:rPr>
      </w:pPr>
      <w:r>
        <w:rPr>
          <w:color w:val="000000"/>
        </w:rPr>
        <w:t>Document in the medical record:</w:t>
      </w:r>
    </w:p>
    <w:p w:rsidR="000565D0" w:rsidRDefault="000565D0" w:rsidP="000565D0">
      <w:pPr>
        <w:pStyle w:val="ListParagraph"/>
        <w:numPr>
          <w:ilvl w:val="1"/>
          <w:numId w:val="391"/>
        </w:numPr>
        <w:ind w:left="720"/>
        <w:contextualSpacing/>
        <w:rPr>
          <w:rFonts w:ascii="Times New Roman" w:hAnsi="Times New Roman"/>
          <w:color w:val="000000"/>
          <w:sz w:val="24"/>
          <w:szCs w:val="24"/>
        </w:rPr>
      </w:pPr>
      <w:r>
        <w:rPr>
          <w:rFonts w:ascii="Times New Roman" w:hAnsi="Times New Roman"/>
          <w:color w:val="000000"/>
          <w:sz w:val="24"/>
          <w:szCs w:val="24"/>
        </w:rPr>
        <w:t>Time prep was applied and signature of the person applying the solution.</w:t>
      </w:r>
    </w:p>
    <w:p w:rsidR="000565D0" w:rsidRDefault="000565D0" w:rsidP="000565D0">
      <w:pPr>
        <w:pStyle w:val="ListParagraph"/>
        <w:numPr>
          <w:ilvl w:val="1"/>
          <w:numId w:val="391"/>
        </w:numPr>
        <w:ind w:left="720"/>
        <w:contextualSpacing/>
        <w:rPr>
          <w:rFonts w:ascii="Times New Roman" w:hAnsi="Times New Roman"/>
          <w:color w:val="000000"/>
          <w:sz w:val="24"/>
          <w:szCs w:val="24"/>
        </w:rPr>
      </w:pPr>
      <w:r>
        <w:rPr>
          <w:rFonts w:ascii="Times New Roman" w:hAnsi="Times New Roman"/>
          <w:color w:val="000000"/>
          <w:sz w:val="24"/>
          <w:szCs w:val="24"/>
        </w:rPr>
        <w:t>Time the prepped area was determined to be dry and signature of the staff that made that determination.</w:t>
      </w:r>
    </w:p>
    <w:p w:rsidR="000565D0" w:rsidRDefault="000565D0" w:rsidP="000565D0">
      <w:pPr>
        <w:pStyle w:val="ListParagraph"/>
        <w:numPr>
          <w:ilvl w:val="1"/>
          <w:numId w:val="391"/>
        </w:numPr>
        <w:ind w:left="720"/>
        <w:contextualSpacing/>
        <w:rPr>
          <w:rFonts w:ascii="Times New Roman" w:hAnsi="Times New Roman"/>
          <w:color w:val="000000"/>
          <w:sz w:val="24"/>
          <w:szCs w:val="24"/>
        </w:rPr>
      </w:pPr>
      <w:r>
        <w:rPr>
          <w:rFonts w:ascii="Times New Roman" w:hAnsi="Times New Roman"/>
          <w:color w:val="000000"/>
          <w:sz w:val="24"/>
          <w:szCs w:val="24"/>
        </w:rPr>
        <w:t>Documentation that the absence of pooling was verified, or if pooling has occurred, the corrective actions taken and signature of the responsible staff.</w:t>
      </w:r>
    </w:p>
    <w:p w:rsidR="000565D0" w:rsidRDefault="000565D0" w:rsidP="000565D0">
      <w:pPr>
        <w:pStyle w:val="ListParagraph"/>
        <w:numPr>
          <w:ilvl w:val="1"/>
          <w:numId w:val="391"/>
        </w:numPr>
        <w:ind w:left="720"/>
        <w:contextualSpacing/>
        <w:rPr>
          <w:rFonts w:ascii="Times New Roman" w:hAnsi="Times New Roman"/>
          <w:color w:val="000000"/>
          <w:sz w:val="24"/>
          <w:szCs w:val="24"/>
        </w:rPr>
      </w:pPr>
      <w:r>
        <w:rPr>
          <w:rFonts w:ascii="Times New Roman" w:hAnsi="Times New Roman"/>
          <w:color w:val="000000"/>
          <w:sz w:val="24"/>
          <w:szCs w:val="24"/>
        </w:rPr>
        <w:t>Time draping was applied and staff initials.</w:t>
      </w:r>
    </w:p>
    <w:p w:rsidR="000565D0" w:rsidRDefault="000565D0" w:rsidP="000565D0">
      <w:pPr>
        <w:pStyle w:val="ListParagraph"/>
        <w:numPr>
          <w:ilvl w:val="1"/>
          <w:numId w:val="391"/>
        </w:numPr>
        <w:spacing w:after="0"/>
        <w:ind w:left="720"/>
        <w:contextualSpacing/>
        <w:rPr>
          <w:rFonts w:ascii="Times New Roman" w:hAnsi="Times New Roman"/>
          <w:color w:val="000000"/>
          <w:sz w:val="24"/>
          <w:szCs w:val="24"/>
        </w:rPr>
      </w:pPr>
      <w:r>
        <w:rPr>
          <w:rFonts w:ascii="Times New Roman" w:hAnsi="Times New Roman"/>
          <w:color w:val="000000"/>
          <w:sz w:val="24"/>
          <w:szCs w:val="24"/>
        </w:rPr>
        <w:t>Time the procedure was initiated and staff initials.</w:t>
      </w:r>
    </w:p>
    <w:p w:rsidR="000565D0" w:rsidRDefault="000565D0" w:rsidP="000565D0">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olor w:val="000000"/>
          <w:sz w:val="24"/>
          <w:szCs w:val="24"/>
        </w:rPr>
      </w:pPr>
    </w:p>
    <w:p w:rsidR="000565D0" w:rsidRDefault="000565D0" w:rsidP="000565D0">
      <w:pPr>
        <w:pStyle w:val="ListParagraph"/>
        <w:numPr>
          <w:ilvl w:val="0"/>
          <w:numId w:val="391"/>
        </w:numPr>
        <w:spacing w:after="0"/>
        <w:contextualSpacing/>
        <w:rPr>
          <w:rFonts w:ascii="Times New Roman" w:hAnsi="Times New Roman"/>
          <w:color w:val="000000"/>
          <w:sz w:val="24"/>
          <w:szCs w:val="24"/>
        </w:rPr>
      </w:pPr>
      <w:r>
        <w:rPr>
          <w:rFonts w:ascii="Times New Roman" w:hAnsi="Times New Roman"/>
          <w:color w:val="000000"/>
          <w:sz w:val="24"/>
          <w:szCs w:val="24"/>
        </w:rPr>
        <w:t>Staff responsible for the application of alcohol-based surgical preps and staff working in the surgical environment where these preps are used must have training on the use of the products and appropriate safety precautions.  Documentation of the training will be maintained in the personnel file/training records.</w:t>
      </w:r>
    </w:p>
    <w:p w:rsidR="000565D0" w:rsidRPr="00EF41AD" w:rsidRDefault="000565D0" w:rsidP="000565D0">
      <w:pPr>
        <w:pStyle w:val="ListParagraph"/>
        <w:spacing w:after="0"/>
        <w:ind w:left="360"/>
        <w:rPr>
          <w:rFonts w:ascii="Times New Roman" w:hAnsi="Times New Roman"/>
          <w:color w:val="000000"/>
          <w:sz w:val="24"/>
          <w:szCs w:val="24"/>
        </w:rPr>
      </w:pPr>
    </w:p>
    <w:p w:rsidR="000565D0" w:rsidRPr="00212B1A" w:rsidRDefault="000565D0" w:rsidP="000565D0">
      <w:pPr>
        <w:numPr>
          <w:ilvl w:val="0"/>
          <w:numId w:val="391"/>
        </w:numPr>
        <w:spacing w:line="276" w:lineRule="auto"/>
        <w:rPr>
          <w:color w:val="000000"/>
        </w:rPr>
      </w:pPr>
      <w:r w:rsidRPr="00212B1A">
        <w:rPr>
          <w:color w:val="000000"/>
        </w:rPr>
        <w:t>Verification of correct skin prep procedure and drying of the prep area should be part of the “Time Out” procedure</w:t>
      </w:r>
      <w:r w:rsidR="00B44E66">
        <w:rPr>
          <w:color w:val="000000"/>
        </w:rPr>
        <w:t xml:space="preserve"> via a fire risk assessment. </w:t>
      </w:r>
    </w:p>
    <w:p w:rsidR="000565D0" w:rsidRPr="00212B1A" w:rsidRDefault="000565D0" w:rsidP="000565D0">
      <w:pPr>
        <w:pStyle w:val="ListParagraph"/>
        <w:widowControl w:val="0"/>
        <w:numPr>
          <w:ilvl w:val="1"/>
          <w:numId w:val="391"/>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Foreign substances must be removed from the skin before the area is mechanically cleansed with the prep solution/agent. A nonflammable, nontoxic</w:t>
      </w:r>
      <w:r>
        <w:rPr>
          <w:rFonts w:ascii="Times New Roman" w:hAnsi="Times New Roman"/>
          <w:color w:val="000000"/>
          <w:sz w:val="24"/>
          <w:szCs w:val="24"/>
        </w:rPr>
        <w:t>,</w:t>
      </w:r>
      <w:r w:rsidRPr="00212B1A">
        <w:rPr>
          <w:rFonts w:ascii="Times New Roman" w:hAnsi="Times New Roman"/>
          <w:color w:val="000000"/>
          <w:sz w:val="24"/>
          <w:szCs w:val="24"/>
        </w:rPr>
        <w:t xml:space="preserve"> and nonirritating solvent may be used, if ordered, to remove foreign substances.</w:t>
      </w:r>
    </w:p>
    <w:p w:rsidR="000565D0" w:rsidRPr="00212B1A" w:rsidRDefault="000565D0" w:rsidP="000565D0">
      <w:pPr>
        <w:pStyle w:val="ListParagraph"/>
        <w:widowControl w:val="0"/>
        <w:numPr>
          <w:ilvl w:val="1"/>
          <w:numId w:val="391"/>
        </w:numPr>
        <w:spacing w:after="0" w:line="240" w:lineRule="auto"/>
        <w:ind w:left="720"/>
        <w:contextualSpacing/>
        <w:rPr>
          <w:rFonts w:ascii="Times New Roman" w:hAnsi="Times New Roman"/>
          <w:color w:val="000000"/>
          <w:sz w:val="24"/>
          <w:szCs w:val="24"/>
        </w:rPr>
      </w:pPr>
      <w:r w:rsidRPr="00212B1A">
        <w:rPr>
          <w:rFonts w:ascii="Times New Roman" w:hAnsi="Times New Roman"/>
          <w:color w:val="000000"/>
          <w:sz w:val="24"/>
          <w:szCs w:val="24"/>
        </w:rPr>
        <w:t>Skin marking by the surgeon may be performed prior to the skin prep.  If the skin is to be marked after the prep, a sterile marking pen will be used.</w:t>
      </w:r>
    </w:p>
    <w:p w:rsidR="000565D0" w:rsidRPr="00212B1A" w:rsidRDefault="000565D0" w:rsidP="000565D0">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Times New Roman" w:hAnsi="Times New Roman"/>
          <w:color w:val="000000"/>
          <w:sz w:val="24"/>
          <w:szCs w:val="24"/>
        </w:rPr>
      </w:pPr>
    </w:p>
    <w:p w:rsidR="000565D0" w:rsidRDefault="000565D0" w:rsidP="000565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sectPr w:rsidR="000565D0" w:rsidSect="00E155BA">
      <w:headerReference w:type="default" r:id="rId9"/>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rsidTr="00EA57B2">
      <w:trPr>
        <w:cantSplit/>
        <w:trHeight w:val="236"/>
        <w:tblHeader/>
      </w:trPr>
      <w:tc>
        <w:tcPr>
          <w:tcW w:w="7058" w:type="dxa"/>
          <w:vMerge w:val="restart"/>
          <w:tcBorders>
            <w:top w:val="double" w:sz="4" w:space="0" w:color="auto"/>
          </w:tcBorders>
          <w:vAlign w:val="center"/>
        </w:tcPr>
        <w:p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rsidR="00A51B20" w:rsidRPr="00A51B20" w:rsidRDefault="00A51B20" w:rsidP="00A51B20">
          <w:pPr>
            <w:tabs>
              <w:tab w:val="center" w:pos="4320"/>
              <w:tab w:val="right" w:pos="8640"/>
            </w:tabs>
            <w:spacing w:line="276" w:lineRule="auto"/>
            <w:jc w:val="center"/>
            <w:rPr>
              <w:sz w:val="16"/>
              <w:szCs w:val="16"/>
            </w:rPr>
          </w:pPr>
        </w:p>
      </w:tc>
    </w:tr>
    <w:tr w:rsidR="00A51B20" w:rsidRPr="00A51B20" w:rsidTr="00EA57B2">
      <w:trPr>
        <w:cantSplit/>
        <w:trHeight w:val="236"/>
        <w:tblHeader/>
      </w:trPr>
      <w:tc>
        <w:tcPr>
          <w:tcW w:w="7058" w:type="dxa"/>
          <w:vMerge/>
          <w:tcBorders>
            <w:top w:val="double" w:sz="4" w:space="0" w:color="auto"/>
          </w:tcBorders>
          <w:vAlign w:val="center"/>
        </w:tcPr>
        <w:p w:rsidR="00A51B20" w:rsidRPr="00A51B20" w:rsidRDefault="00A51B20" w:rsidP="00A51B20">
          <w:pPr>
            <w:rPr>
              <w:b/>
              <w:bCs/>
              <w:color w:val="FF000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rsidTr="00EA57B2">
      <w:trPr>
        <w:cantSplit/>
        <w:trHeight w:val="274"/>
      </w:trPr>
      <w:tc>
        <w:tcPr>
          <w:tcW w:w="7058" w:type="dxa"/>
          <w:vMerge w:val="restart"/>
        </w:tcPr>
        <w:p w:rsidR="00A51B20" w:rsidRPr="00A51B20" w:rsidRDefault="00A51B20" w:rsidP="00A51B20">
          <w:pPr>
            <w:tabs>
              <w:tab w:val="left" w:pos="2070"/>
            </w:tabs>
            <w:spacing w:line="276" w:lineRule="auto"/>
            <w:rPr>
              <w:b/>
              <w:bCs/>
              <w:sz w:val="20"/>
              <w:szCs w:val="20"/>
            </w:rPr>
          </w:pPr>
          <w:r w:rsidRPr="00A51B20">
            <w:rPr>
              <w:b/>
              <w:bCs/>
              <w:sz w:val="20"/>
              <w:szCs w:val="20"/>
            </w:rPr>
            <w:tab/>
          </w:r>
        </w:p>
        <w:p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cantSplit/>
        <w:trHeight w:val="220"/>
      </w:trPr>
      <w:tc>
        <w:tcPr>
          <w:tcW w:w="7058" w:type="dxa"/>
          <w:vMerge/>
          <w:vAlign w:val="center"/>
        </w:tcPr>
        <w:p w:rsidR="00A51B20" w:rsidRPr="00A51B20" w:rsidRDefault="00A51B20" w:rsidP="00A51B20">
          <w:pPr>
            <w:rPr>
              <w:b/>
              <w:bCs/>
              <w:sz w:val="20"/>
              <w:szCs w:val="20"/>
            </w:rPr>
          </w:pPr>
        </w:p>
      </w:tc>
      <w:tc>
        <w:tcPr>
          <w:tcW w:w="1895" w:type="dxa"/>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rsidR="00A51B20" w:rsidRPr="00A51B20" w:rsidRDefault="00A51B20" w:rsidP="00A51B20">
          <w:pPr>
            <w:tabs>
              <w:tab w:val="center" w:pos="4320"/>
              <w:tab w:val="right" w:pos="8640"/>
            </w:tabs>
            <w:spacing w:line="276" w:lineRule="auto"/>
            <w:jc w:val="right"/>
            <w:rPr>
              <w:sz w:val="16"/>
              <w:szCs w:val="16"/>
            </w:rPr>
          </w:pPr>
        </w:p>
      </w:tc>
    </w:tr>
    <w:tr w:rsidR="00A51B20" w:rsidRPr="00A51B20" w:rsidTr="00EA57B2">
      <w:trPr>
        <w:trHeight w:val="226"/>
      </w:trPr>
      <w:tc>
        <w:tcPr>
          <w:tcW w:w="7058" w:type="dxa"/>
          <w:tcBorders>
            <w:bottom w:val="double" w:sz="4" w:space="0" w:color="auto"/>
          </w:tcBorders>
        </w:tcPr>
        <w:p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rsidR="00A51B20" w:rsidRPr="00A51B20" w:rsidRDefault="00A51B20" w:rsidP="00A51B20">
          <w:pPr>
            <w:tabs>
              <w:tab w:val="center" w:pos="4320"/>
              <w:tab w:val="right" w:pos="8640"/>
            </w:tabs>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114689">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4DD"/>
    <w:rsid w:val="00030788"/>
    <w:rsid w:val="00030B8A"/>
    <w:rsid w:val="00030C21"/>
    <w:rsid w:val="000319D6"/>
    <w:rsid w:val="00031A57"/>
    <w:rsid w:val="0003320B"/>
    <w:rsid w:val="00034360"/>
    <w:rsid w:val="0004312F"/>
    <w:rsid w:val="0004365D"/>
    <w:rsid w:val="00043B5E"/>
    <w:rsid w:val="000441F8"/>
    <w:rsid w:val="00044263"/>
    <w:rsid w:val="00047512"/>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014"/>
    <w:rsid w:val="000A0170"/>
    <w:rsid w:val="000A0AC8"/>
    <w:rsid w:val="000A10FC"/>
    <w:rsid w:val="000A5946"/>
    <w:rsid w:val="000A59A6"/>
    <w:rsid w:val="000A6228"/>
    <w:rsid w:val="000B5DF9"/>
    <w:rsid w:val="000B6D98"/>
    <w:rsid w:val="000C145F"/>
    <w:rsid w:val="000C213C"/>
    <w:rsid w:val="000C21FD"/>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17D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500D"/>
    <w:rsid w:val="00156AF6"/>
    <w:rsid w:val="001605C3"/>
    <w:rsid w:val="0016334B"/>
    <w:rsid w:val="001644F6"/>
    <w:rsid w:val="0016512B"/>
    <w:rsid w:val="00165650"/>
    <w:rsid w:val="001668C2"/>
    <w:rsid w:val="00170907"/>
    <w:rsid w:val="00171696"/>
    <w:rsid w:val="00171970"/>
    <w:rsid w:val="00172B7D"/>
    <w:rsid w:val="00174192"/>
    <w:rsid w:val="00174AFF"/>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36D5"/>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9C9"/>
    <w:rsid w:val="002B2F52"/>
    <w:rsid w:val="002B3E28"/>
    <w:rsid w:val="002B783E"/>
    <w:rsid w:val="002B7CE2"/>
    <w:rsid w:val="002C1413"/>
    <w:rsid w:val="002C1A75"/>
    <w:rsid w:val="002C3D0A"/>
    <w:rsid w:val="002C62DD"/>
    <w:rsid w:val="002C76C9"/>
    <w:rsid w:val="002C7BFF"/>
    <w:rsid w:val="002C7E64"/>
    <w:rsid w:val="002D1E6F"/>
    <w:rsid w:val="002D3312"/>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36C8D"/>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A2D"/>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5245"/>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3BD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68A0"/>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27A32"/>
    <w:rsid w:val="005355D4"/>
    <w:rsid w:val="005400EC"/>
    <w:rsid w:val="005450E3"/>
    <w:rsid w:val="00545ABB"/>
    <w:rsid w:val="00546BE9"/>
    <w:rsid w:val="005475DA"/>
    <w:rsid w:val="0055177B"/>
    <w:rsid w:val="00551DE7"/>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319"/>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0278"/>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56841"/>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4B6F"/>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660"/>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004F"/>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C3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0F09"/>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13B"/>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C78"/>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A3621"/>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5B5"/>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4926"/>
    <w:rsid w:val="00CF645A"/>
    <w:rsid w:val="00CF6CB9"/>
    <w:rsid w:val="00D00444"/>
    <w:rsid w:val="00D0350F"/>
    <w:rsid w:val="00D116B0"/>
    <w:rsid w:val="00D13781"/>
    <w:rsid w:val="00D156E7"/>
    <w:rsid w:val="00D15F0E"/>
    <w:rsid w:val="00D165A4"/>
    <w:rsid w:val="00D16D0E"/>
    <w:rsid w:val="00D17252"/>
    <w:rsid w:val="00D20A78"/>
    <w:rsid w:val="00D212B8"/>
    <w:rsid w:val="00D22476"/>
    <w:rsid w:val="00D24886"/>
    <w:rsid w:val="00D25F2A"/>
    <w:rsid w:val="00D32D0B"/>
    <w:rsid w:val="00D3337C"/>
    <w:rsid w:val="00D3447B"/>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2A14"/>
    <w:rsid w:val="00D7405D"/>
    <w:rsid w:val="00D7475C"/>
    <w:rsid w:val="00D747F3"/>
    <w:rsid w:val="00D7483D"/>
    <w:rsid w:val="00D75BA6"/>
    <w:rsid w:val="00D84A6B"/>
    <w:rsid w:val="00D86D53"/>
    <w:rsid w:val="00D8769C"/>
    <w:rsid w:val="00D87B6F"/>
    <w:rsid w:val="00D9025B"/>
    <w:rsid w:val="00D903CA"/>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074BD"/>
    <w:rsid w:val="00E10057"/>
    <w:rsid w:val="00E10E06"/>
    <w:rsid w:val="00E134B3"/>
    <w:rsid w:val="00E14A62"/>
    <w:rsid w:val="00E14FBD"/>
    <w:rsid w:val="00E155BA"/>
    <w:rsid w:val="00E16C36"/>
    <w:rsid w:val="00E17812"/>
    <w:rsid w:val="00E17A3D"/>
    <w:rsid w:val="00E245E9"/>
    <w:rsid w:val="00E25997"/>
    <w:rsid w:val="00E25C16"/>
    <w:rsid w:val="00E265A7"/>
    <w:rsid w:val="00E274DE"/>
    <w:rsid w:val="00E2761B"/>
    <w:rsid w:val="00E303F1"/>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200"/>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2D08"/>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197"/>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1511"/>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8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F8474-9F1F-4216-B6C1-EC6F75CA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2017-04-24T13:21:00Z</dcterms:created>
  <dcterms:modified xsi:type="dcterms:W3CDTF">2017-07-26T18:14:00Z</dcterms:modified>
</cp:coreProperties>
</file>