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7E" w:rsidRDefault="009E257E" w:rsidP="000565D0">
      <w:pPr>
        <w:rPr>
          <w:b/>
          <w:bCs/>
        </w:rPr>
      </w:pPr>
      <w:bookmarkStart w:id="0" w:name="_GoBack"/>
      <w:bookmarkEnd w:id="0"/>
    </w:p>
    <w:p w:rsidR="000565D0" w:rsidRPr="00212B1A" w:rsidRDefault="000565D0" w:rsidP="000565D0">
      <w:pPr>
        <w:rPr>
          <w:b/>
          <w:bCs/>
        </w:rPr>
      </w:pPr>
      <w:r>
        <w:rPr>
          <w:b/>
          <w:bCs/>
        </w:rPr>
        <w:t>P</w:t>
      </w:r>
      <w:r w:rsidRPr="00212B1A">
        <w:rPr>
          <w:b/>
          <w:bCs/>
        </w:rPr>
        <w:t xml:space="preserve">OLICY: </w:t>
      </w:r>
      <w:bookmarkStart w:id="1" w:name="ICLogPolicy"/>
      <w:r w:rsidRPr="00212B1A">
        <w:rPr>
          <w:b/>
          <w:bCs/>
        </w:rPr>
        <w:fldChar w:fldCharType="begin"/>
      </w:r>
      <w:r w:rsidRPr="00212B1A">
        <w:rPr>
          <w:b/>
          <w:bCs/>
        </w:rPr>
        <w:instrText xml:space="preserve"> HYPERLINK  \l "TableofContents1A" </w:instrText>
      </w:r>
      <w:r w:rsidRPr="00212B1A">
        <w:rPr>
          <w:b/>
          <w:bCs/>
        </w:rPr>
        <w:fldChar w:fldCharType="separate"/>
      </w:r>
      <w:r w:rsidRPr="00212B1A">
        <w:rPr>
          <w:rStyle w:val="Hyperlink"/>
          <w:b/>
          <w:bCs/>
        </w:rPr>
        <w:t>INFECTION LOG POLICY</w:t>
      </w:r>
      <w:r w:rsidRPr="00212B1A">
        <w:rPr>
          <w:b/>
          <w:bCs/>
        </w:rPr>
        <w:fldChar w:fldCharType="end"/>
      </w:r>
    </w:p>
    <w:bookmarkEnd w:id="1"/>
    <w:p w:rsidR="009E257E" w:rsidRDefault="009E257E" w:rsidP="000565D0">
      <w:pPr>
        <w:rPr>
          <w:b/>
          <w:bCs/>
        </w:rPr>
      </w:pPr>
    </w:p>
    <w:p w:rsidR="000565D0" w:rsidRPr="00212B1A" w:rsidRDefault="000565D0" w:rsidP="000565D0">
      <w:r w:rsidRPr="00212B1A">
        <w:rPr>
          <w:b/>
          <w:bCs/>
        </w:rPr>
        <w:t>PURPOSE:</w:t>
      </w:r>
      <w:r w:rsidRPr="00212B1A">
        <w:t xml:space="preserve"> </w:t>
      </w:r>
      <w:r>
        <w:t>An infection log will be kept for</w:t>
      </w:r>
      <w:r w:rsidRPr="00212B1A">
        <w:t xml:space="preserve"> all reported patient infections.  The </w:t>
      </w:r>
      <w:r>
        <w:t xml:space="preserve">Infection Preventionist </w:t>
      </w:r>
      <w:r w:rsidRPr="00212B1A">
        <w:t>will review this information</w:t>
      </w:r>
      <w:r>
        <w:t xml:space="preserve"> and be responsible for maintaining the</w:t>
      </w:r>
      <w:r w:rsidRPr="00212B1A">
        <w:t xml:space="preserve"> </w:t>
      </w:r>
      <w:r>
        <w:t>i</w:t>
      </w:r>
      <w:r w:rsidRPr="00212B1A">
        <w:t xml:space="preserve">nfection </w:t>
      </w:r>
      <w:r>
        <w:t>l</w:t>
      </w:r>
      <w:r w:rsidRPr="00212B1A">
        <w:t>og.</w:t>
      </w:r>
    </w:p>
    <w:p w:rsidR="009E257E" w:rsidRDefault="009E257E" w:rsidP="000565D0">
      <w:pPr>
        <w:rPr>
          <w:b/>
          <w:bCs/>
        </w:rPr>
      </w:pPr>
    </w:p>
    <w:p w:rsidR="000565D0" w:rsidRDefault="000565D0" w:rsidP="000565D0">
      <w:pPr>
        <w:rPr>
          <w:b/>
          <w:bCs/>
        </w:rPr>
      </w:pPr>
      <w:r w:rsidRPr="00212B1A">
        <w:rPr>
          <w:b/>
          <w:bCs/>
        </w:rPr>
        <w:t>PROCEDURE:</w:t>
      </w:r>
    </w:p>
    <w:p w:rsidR="000565D0" w:rsidRPr="00212B1A" w:rsidRDefault="000565D0" w:rsidP="000565D0">
      <w:pPr>
        <w:rPr>
          <w:b/>
          <w:bCs/>
        </w:rPr>
      </w:pPr>
    </w:p>
    <w:p w:rsidR="000565D0" w:rsidRPr="00650747" w:rsidRDefault="000565D0" w:rsidP="000565D0">
      <w:pPr>
        <w:pStyle w:val="BodyText2"/>
        <w:widowControl/>
        <w:numPr>
          <w:ilvl w:val="0"/>
          <w:numId w:val="366"/>
        </w:numPr>
        <w:tabs>
          <w:tab w:val="clear" w:pos="720"/>
          <w:tab w:val="num" w:pos="360"/>
        </w:tabs>
        <w:autoSpaceDE/>
        <w:autoSpaceDN/>
        <w:adjustRightInd/>
        <w:ind w:left="360" w:hanging="360"/>
        <w:jc w:val="left"/>
      </w:pPr>
      <w:r w:rsidRPr="00212B1A">
        <w:t xml:space="preserve">The </w:t>
      </w:r>
      <w:r>
        <w:t>Infection</w:t>
      </w:r>
      <w:r w:rsidRPr="00260B38">
        <w:t xml:space="preserve"> </w:t>
      </w:r>
      <w:r>
        <w:t>Preventionist</w:t>
      </w:r>
      <w:r w:rsidRPr="003B0C87">
        <w:t xml:space="preserve"> </w:t>
      </w:r>
      <w:r>
        <w:t>or designee</w:t>
      </w:r>
      <w:r w:rsidRPr="00212B1A">
        <w:t xml:space="preserve"> shall </w:t>
      </w:r>
      <w:r>
        <w:t xml:space="preserve">review the patient’s records and, if necessary, </w:t>
      </w:r>
      <w:r w:rsidRPr="00212B1A">
        <w:t xml:space="preserve">query the surgeon(s) who have performed procedures in the </w:t>
      </w:r>
      <w:r>
        <w:t>c</w:t>
      </w:r>
      <w:r w:rsidRPr="00212B1A">
        <w:t>enter to determine if any post-operative infections have occurr</w:t>
      </w:r>
      <w:r>
        <w:t>ed</w:t>
      </w:r>
      <w:r w:rsidRPr="00212B1A">
        <w:t>.</w:t>
      </w:r>
    </w:p>
    <w:p w:rsidR="000565D0" w:rsidRDefault="000565D0" w:rsidP="000565D0">
      <w:pPr>
        <w:pStyle w:val="BodyText2"/>
        <w:ind w:left="360"/>
      </w:pPr>
    </w:p>
    <w:p w:rsidR="000565D0" w:rsidRPr="00650747" w:rsidRDefault="000565D0" w:rsidP="000565D0">
      <w:pPr>
        <w:pStyle w:val="BodyText2"/>
        <w:widowControl/>
        <w:numPr>
          <w:ilvl w:val="0"/>
          <w:numId w:val="366"/>
        </w:numPr>
        <w:tabs>
          <w:tab w:val="clear" w:pos="720"/>
          <w:tab w:val="num" w:pos="360"/>
        </w:tabs>
        <w:autoSpaceDE/>
        <w:autoSpaceDN/>
        <w:adjustRightInd/>
        <w:ind w:left="360" w:hanging="360"/>
        <w:jc w:val="left"/>
      </w:pPr>
      <w:r>
        <w:t xml:space="preserve">Data for the infection log may be obtained by reviewing the patient’s records, 30 day post-operative infection reports, culture reports, calls to the patients, and contact with the surgeon for any signs of infection. </w:t>
      </w:r>
    </w:p>
    <w:p w:rsidR="000565D0" w:rsidRPr="00132B5A" w:rsidRDefault="000565D0" w:rsidP="000565D0">
      <w:pPr>
        <w:pStyle w:val="BodyText2"/>
        <w:ind w:left="360"/>
      </w:pPr>
    </w:p>
    <w:p w:rsidR="000565D0" w:rsidRPr="005C4BB7" w:rsidRDefault="000565D0" w:rsidP="000565D0">
      <w:pPr>
        <w:pStyle w:val="BodyText2"/>
        <w:widowControl/>
        <w:numPr>
          <w:ilvl w:val="0"/>
          <w:numId w:val="366"/>
        </w:numPr>
        <w:tabs>
          <w:tab w:val="clear" w:pos="720"/>
          <w:tab w:val="num" w:pos="360"/>
        </w:tabs>
        <w:autoSpaceDE/>
        <w:autoSpaceDN/>
        <w:adjustRightInd/>
        <w:ind w:left="360" w:hanging="360"/>
        <w:jc w:val="left"/>
      </w:pPr>
      <w:r>
        <w:t>Monitoring for surgical site infection will be done for 30 days after procedures.  Surgical site infections that develop during those time periods will be entered into the infection log.</w:t>
      </w:r>
    </w:p>
    <w:p w:rsidR="000565D0" w:rsidRPr="0029087F" w:rsidRDefault="000565D0" w:rsidP="000565D0">
      <w:pPr>
        <w:pStyle w:val="BodyText2"/>
        <w:ind w:left="360"/>
      </w:pPr>
    </w:p>
    <w:p w:rsidR="000565D0" w:rsidRPr="00650747" w:rsidRDefault="000565D0" w:rsidP="000565D0">
      <w:pPr>
        <w:pStyle w:val="BodyText2"/>
        <w:widowControl/>
        <w:numPr>
          <w:ilvl w:val="0"/>
          <w:numId w:val="366"/>
        </w:numPr>
        <w:tabs>
          <w:tab w:val="clear" w:pos="720"/>
          <w:tab w:val="num" w:pos="360"/>
        </w:tabs>
        <w:autoSpaceDE/>
        <w:autoSpaceDN/>
        <w:adjustRightInd/>
        <w:ind w:left="360" w:hanging="360"/>
        <w:jc w:val="left"/>
      </w:pPr>
      <w:r>
        <w:t>Surgeries meeting NHSN criteria for 90 day surveillance will be monitored for surgical site infections.  Those that develop during the 90 day time period will be entered into the infection log.</w:t>
      </w:r>
    </w:p>
    <w:p w:rsidR="000565D0" w:rsidRPr="00212B1A" w:rsidRDefault="000565D0" w:rsidP="000565D0">
      <w:pPr>
        <w:pStyle w:val="BodyText2"/>
        <w:ind w:left="360"/>
      </w:pPr>
    </w:p>
    <w:p w:rsidR="000565D0" w:rsidRDefault="000565D0" w:rsidP="000565D0">
      <w:pPr>
        <w:numPr>
          <w:ilvl w:val="0"/>
          <w:numId w:val="366"/>
        </w:numPr>
        <w:tabs>
          <w:tab w:val="clear" w:pos="720"/>
          <w:tab w:val="num" w:pos="360"/>
        </w:tabs>
        <w:ind w:left="360" w:hanging="360"/>
      </w:pPr>
      <w:r w:rsidRPr="00212B1A">
        <w:t>If there are no reported infections</w:t>
      </w:r>
      <w:r>
        <w:t xml:space="preserve"> during a specified monitoring period</w:t>
      </w:r>
      <w:r w:rsidRPr="00212B1A">
        <w:t xml:space="preserve">, the </w:t>
      </w:r>
      <w:r>
        <w:t>Infection Preventionist</w:t>
      </w:r>
      <w:r w:rsidRPr="003B0C87">
        <w:t xml:space="preserve"> </w:t>
      </w:r>
      <w:r>
        <w:t>shall note this in</w:t>
      </w:r>
      <w:r w:rsidRPr="00212B1A">
        <w:t xml:space="preserve"> the </w:t>
      </w:r>
      <w:r>
        <w:t>i</w:t>
      </w:r>
      <w:r w:rsidRPr="00212B1A">
        <w:t xml:space="preserve">nfection </w:t>
      </w:r>
      <w:r>
        <w:t>l</w:t>
      </w:r>
      <w:r w:rsidRPr="00212B1A">
        <w:t>og.</w:t>
      </w:r>
    </w:p>
    <w:p w:rsidR="000565D0" w:rsidRPr="00212B1A" w:rsidRDefault="000565D0" w:rsidP="000565D0">
      <w:pPr>
        <w:ind w:left="360"/>
      </w:pPr>
    </w:p>
    <w:p w:rsidR="000565D0" w:rsidRDefault="000565D0" w:rsidP="000565D0">
      <w:pPr>
        <w:numPr>
          <w:ilvl w:val="0"/>
          <w:numId w:val="366"/>
        </w:numPr>
        <w:tabs>
          <w:tab w:val="clear" w:pos="720"/>
          <w:tab w:val="num" w:pos="360"/>
        </w:tabs>
        <w:ind w:left="360" w:hanging="360"/>
      </w:pPr>
      <w:r w:rsidRPr="00212B1A">
        <w:t xml:space="preserve">If there has been an infection, the </w:t>
      </w:r>
      <w:r>
        <w:t>Infection Preventionist</w:t>
      </w:r>
      <w:r w:rsidRPr="003B0C87">
        <w:t xml:space="preserve"> </w:t>
      </w:r>
      <w:r>
        <w:t>or their designee</w:t>
      </w:r>
      <w:r w:rsidRPr="00212B1A">
        <w:t xml:space="preserve"> sh</w:t>
      </w:r>
      <w:r>
        <w:t>all supply the surgeon with an i</w:t>
      </w:r>
      <w:r w:rsidRPr="00212B1A">
        <w:t xml:space="preserve">nfection </w:t>
      </w:r>
      <w:r>
        <w:t>r</w:t>
      </w:r>
      <w:r w:rsidRPr="00212B1A">
        <w:t xml:space="preserve">eport form </w:t>
      </w:r>
      <w:r>
        <w:t>to be completed and returned within ten days and enter the data into the infection log.</w:t>
      </w:r>
    </w:p>
    <w:p w:rsidR="000565D0" w:rsidRDefault="000565D0" w:rsidP="000565D0">
      <w:pPr>
        <w:ind w:left="360"/>
      </w:pPr>
    </w:p>
    <w:p w:rsidR="000565D0" w:rsidRDefault="000565D0" w:rsidP="000565D0">
      <w:pPr>
        <w:numPr>
          <w:ilvl w:val="0"/>
          <w:numId w:val="366"/>
        </w:numPr>
        <w:tabs>
          <w:tab w:val="clear" w:pos="720"/>
          <w:tab w:val="num" w:pos="360"/>
        </w:tabs>
        <w:ind w:left="360" w:hanging="360"/>
      </w:pPr>
      <w:r w:rsidRPr="00212B1A">
        <w:t xml:space="preserve">The </w:t>
      </w:r>
      <w:r>
        <w:t>Infection</w:t>
      </w:r>
      <w:r w:rsidRPr="00BF70B9">
        <w:t xml:space="preserve"> </w:t>
      </w:r>
      <w:r>
        <w:t>Preventionist</w:t>
      </w:r>
      <w:r w:rsidRPr="003B0C87">
        <w:t xml:space="preserve"> </w:t>
      </w:r>
      <w:r w:rsidRPr="00212B1A">
        <w:t>will rev</w:t>
      </w:r>
      <w:r>
        <w:t>iew the infection log and will conduct</w:t>
      </w:r>
      <w:r w:rsidRPr="00212B1A">
        <w:t xml:space="preserve"> ongoing </w:t>
      </w:r>
      <w:r w:rsidRPr="00913105">
        <w:t xml:space="preserve">analysis </w:t>
      </w:r>
      <w:r>
        <w:t>for changes, trends, and opportunities to improve the control of infections.</w:t>
      </w:r>
    </w:p>
    <w:p w:rsidR="000565D0" w:rsidRDefault="000565D0" w:rsidP="000565D0">
      <w:pPr>
        <w:ind w:left="360"/>
      </w:pPr>
    </w:p>
    <w:p w:rsidR="000565D0" w:rsidRDefault="000565D0" w:rsidP="000565D0">
      <w:pPr>
        <w:numPr>
          <w:ilvl w:val="0"/>
          <w:numId w:val="366"/>
        </w:numPr>
        <w:tabs>
          <w:tab w:val="clear" w:pos="720"/>
          <w:tab w:val="num" w:pos="360"/>
        </w:tabs>
        <w:spacing w:after="100"/>
        <w:ind w:left="360" w:hanging="360"/>
      </w:pPr>
      <w:r>
        <w:t>The i</w:t>
      </w:r>
      <w:r w:rsidRPr="000C43A6">
        <w:t xml:space="preserve">nfection </w:t>
      </w:r>
      <w:r>
        <w:t>l</w:t>
      </w:r>
      <w:r w:rsidRPr="000C43A6">
        <w:t>og should contain at least</w:t>
      </w:r>
      <w:r>
        <w:t>,</w:t>
      </w:r>
      <w:r w:rsidRPr="000C43A6">
        <w:t xml:space="preserve"> but not</w:t>
      </w:r>
      <w:r>
        <w:t xml:space="preserve"> be</w:t>
      </w:r>
      <w:r w:rsidRPr="000C43A6">
        <w:t xml:space="preserve"> limited to</w:t>
      </w:r>
      <w:r>
        <w:t xml:space="preserve"> the following information: </w:t>
      </w:r>
      <w:r w:rsidRPr="000C43A6">
        <w:t>the patient’s name or identifier, date of pro</w:t>
      </w:r>
      <w:r>
        <w:t>cedure, location of procedure, surgeon,</w:t>
      </w:r>
      <w:r w:rsidRPr="000C43A6">
        <w:t xml:space="preserve"> and site of infection, lab or culture information,</w:t>
      </w:r>
      <w:r>
        <w:t xml:space="preserve"> </w:t>
      </w:r>
      <w:r w:rsidRPr="000C43A6">
        <w:t>patient risk factors</w:t>
      </w:r>
      <w:r>
        <w:t xml:space="preserve"> and/or NHSN Surgical Site Infection risk category</w:t>
      </w:r>
      <w:r w:rsidRPr="000C43A6">
        <w:t xml:space="preserve">. </w:t>
      </w:r>
    </w:p>
    <w:p w:rsidR="000565D0" w:rsidRDefault="000565D0" w:rsidP="000565D0">
      <w:pPr>
        <w:spacing w:after="100"/>
        <w:ind w:left="360"/>
        <w:jc w:val="center"/>
      </w:pPr>
    </w:p>
    <w:p w:rsidR="000565D0" w:rsidRDefault="000565D0" w:rsidP="000565D0">
      <w:pPr>
        <w:spacing w:after="100"/>
        <w:ind w:left="360"/>
        <w:jc w:val="center"/>
      </w:pPr>
    </w:p>
    <w:sectPr w:rsidR="000565D0" w:rsidSect="00E155BA">
      <w:headerReference w:type="default" r:id="rId9"/>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rsidTr="00EA57B2">
      <w:trPr>
        <w:cantSplit/>
        <w:trHeight w:val="236"/>
        <w:tblHeader/>
      </w:trPr>
      <w:tc>
        <w:tcPr>
          <w:tcW w:w="7058" w:type="dxa"/>
          <w:vMerge w:val="restart"/>
          <w:tcBorders>
            <w:top w:val="double" w:sz="4" w:space="0" w:color="auto"/>
          </w:tcBorders>
          <w:vAlign w:val="center"/>
        </w:tcPr>
        <w:p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rsidR="00A51B20" w:rsidRPr="00A51B20" w:rsidRDefault="00A51B20" w:rsidP="00A51B20">
          <w:pPr>
            <w:tabs>
              <w:tab w:val="center" w:pos="4320"/>
              <w:tab w:val="right" w:pos="8640"/>
            </w:tabs>
            <w:spacing w:line="276" w:lineRule="auto"/>
            <w:jc w:val="center"/>
            <w:rPr>
              <w:sz w:val="16"/>
              <w:szCs w:val="16"/>
            </w:rPr>
          </w:pPr>
        </w:p>
      </w:tc>
    </w:tr>
    <w:tr w:rsidR="00A51B20" w:rsidRPr="00A51B20" w:rsidTr="00EA57B2">
      <w:trPr>
        <w:cantSplit/>
        <w:trHeight w:val="236"/>
        <w:tblHeader/>
      </w:trPr>
      <w:tc>
        <w:tcPr>
          <w:tcW w:w="7058" w:type="dxa"/>
          <w:vMerge/>
          <w:tcBorders>
            <w:top w:val="double" w:sz="4" w:space="0" w:color="auto"/>
          </w:tcBorders>
          <w:vAlign w:val="center"/>
        </w:tcPr>
        <w:p w:rsidR="00A51B20" w:rsidRPr="00A51B20" w:rsidRDefault="00A51B20" w:rsidP="00A51B20">
          <w:pPr>
            <w:rPr>
              <w:b/>
              <w:bCs/>
              <w:color w:val="FF000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rsidTr="00EA57B2">
      <w:trPr>
        <w:cantSplit/>
        <w:trHeight w:val="274"/>
      </w:trPr>
      <w:tc>
        <w:tcPr>
          <w:tcW w:w="7058" w:type="dxa"/>
          <w:vMerge w:val="restart"/>
        </w:tcPr>
        <w:p w:rsidR="00A51B20" w:rsidRPr="00A51B20" w:rsidRDefault="00A51B20" w:rsidP="00A51B20">
          <w:pPr>
            <w:tabs>
              <w:tab w:val="left" w:pos="2070"/>
            </w:tabs>
            <w:spacing w:line="276" w:lineRule="auto"/>
            <w:rPr>
              <w:b/>
              <w:bCs/>
              <w:sz w:val="20"/>
              <w:szCs w:val="20"/>
            </w:rPr>
          </w:pPr>
          <w:r w:rsidRPr="00A51B20">
            <w:rPr>
              <w:b/>
              <w:bCs/>
              <w:sz w:val="20"/>
              <w:szCs w:val="20"/>
            </w:rPr>
            <w:tab/>
          </w:r>
        </w:p>
        <w:p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cantSplit/>
        <w:trHeight w:val="220"/>
      </w:trPr>
      <w:tc>
        <w:tcPr>
          <w:tcW w:w="7058" w:type="dxa"/>
          <w:vMerge/>
          <w:vAlign w:val="center"/>
        </w:tcPr>
        <w:p w:rsidR="00A51B20" w:rsidRPr="00A51B20" w:rsidRDefault="00A51B20" w:rsidP="00A51B20">
          <w:pPr>
            <w:rPr>
              <w:b/>
              <w:bCs/>
              <w:sz w:val="20"/>
              <w:szCs w:val="2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trHeight w:val="226"/>
      </w:trPr>
      <w:tc>
        <w:tcPr>
          <w:tcW w:w="7058" w:type="dxa"/>
          <w:tcBorders>
            <w:bottom w:val="double" w:sz="4" w:space="0" w:color="auto"/>
          </w:tcBorders>
        </w:tcPr>
        <w:p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8192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512"/>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1FD"/>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17D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512B"/>
    <w:rsid w:val="001668C2"/>
    <w:rsid w:val="00170907"/>
    <w:rsid w:val="00171696"/>
    <w:rsid w:val="00171970"/>
    <w:rsid w:val="00172B7D"/>
    <w:rsid w:val="00174192"/>
    <w:rsid w:val="00174AFF"/>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13FA"/>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9C9"/>
    <w:rsid w:val="002B2F52"/>
    <w:rsid w:val="002B3E28"/>
    <w:rsid w:val="002B783E"/>
    <w:rsid w:val="002B7CE2"/>
    <w:rsid w:val="002C1413"/>
    <w:rsid w:val="002C1A75"/>
    <w:rsid w:val="002C3D0A"/>
    <w:rsid w:val="002C62DD"/>
    <w:rsid w:val="002C76C9"/>
    <w:rsid w:val="002C7BFF"/>
    <w:rsid w:val="002C7E64"/>
    <w:rsid w:val="002D1E6F"/>
    <w:rsid w:val="002D3312"/>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5245"/>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3BD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68A0"/>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319"/>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0278"/>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56841"/>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4B6F"/>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660"/>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748"/>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0F09"/>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5B5"/>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4926"/>
    <w:rsid w:val="00CF645A"/>
    <w:rsid w:val="00CF6CB9"/>
    <w:rsid w:val="00D00444"/>
    <w:rsid w:val="00D0350F"/>
    <w:rsid w:val="00D116B0"/>
    <w:rsid w:val="00D13781"/>
    <w:rsid w:val="00D156E7"/>
    <w:rsid w:val="00D15F0E"/>
    <w:rsid w:val="00D165A4"/>
    <w:rsid w:val="00D16D0E"/>
    <w:rsid w:val="00D17252"/>
    <w:rsid w:val="00D20A78"/>
    <w:rsid w:val="00D212B8"/>
    <w:rsid w:val="00D22476"/>
    <w:rsid w:val="00D24886"/>
    <w:rsid w:val="00D25F2A"/>
    <w:rsid w:val="00D32D0B"/>
    <w:rsid w:val="00D3337C"/>
    <w:rsid w:val="00D3447B"/>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10057"/>
    <w:rsid w:val="00E10E06"/>
    <w:rsid w:val="00E134B3"/>
    <w:rsid w:val="00E14A62"/>
    <w:rsid w:val="00E14FBD"/>
    <w:rsid w:val="00E155BA"/>
    <w:rsid w:val="00E16C36"/>
    <w:rsid w:val="00E17812"/>
    <w:rsid w:val="00E17A3D"/>
    <w:rsid w:val="00E245E9"/>
    <w:rsid w:val="00E25997"/>
    <w:rsid w:val="00E25C16"/>
    <w:rsid w:val="00E265A7"/>
    <w:rsid w:val="00E274DE"/>
    <w:rsid w:val="00E2761B"/>
    <w:rsid w:val="00E303F1"/>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2D08"/>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EACA-6657-41B5-AA4C-DAB50FF2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2017-04-21T20:45:00Z</dcterms:created>
  <dcterms:modified xsi:type="dcterms:W3CDTF">2017-07-26T17:57:00Z</dcterms:modified>
</cp:coreProperties>
</file>