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4" w:rsidRPr="009426FF" w:rsidRDefault="005A42D4" w:rsidP="005A42D4">
      <w:pPr>
        <w:tabs>
          <w:tab w:val="left" w:pos="2200"/>
          <w:tab w:val="left" w:pos="3487"/>
          <w:tab w:val="left" w:pos="4526"/>
          <w:tab w:val="left" w:pos="5444"/>
          <w:tab w:val="left" w:pos="6362"/>
          <w:tab w:val="left" w:pos="7402"/>
          <w:tab w:val="left" w:pos="8810"/>
        </w:tabs>
        <w:ind w:left="1080" w:hanging="1080"/>
        <w:rPr>
          <w:b/>
          <w:bCs/>
        </w:rPr>
      </w:pPr>
      <w:bookmarkStart w:id="0" w:name="_GoBack"/>
      <w:bookmarkEnd w:id="0"/>
      <w:r w:rsidRPr="00212B1A">
        <w:rPr>
          <w:b/>
          <w:bCs/>
        </w:rPr>
        <w:t>POLICY</w:t>
      </w:r>
      <w:r w:rsidRPr="006819F8">
        <w:rPr>
          <w:b/>
        </w:rPr>
        <w:t>:</w:t>
      </w:r>
      <w:r w:rsidRPr="00212B1A">
        <w:t xml:space="preserve"> </w:t>
      </w:r>
      <w:bookmarkStart w:id="1" w:name="Cleaning"/>
      <w:bookmarkStart w:id="2" w:name="Cleaning_Surgical_Site"/>
      <w:r w:rsidRPr="00212B1A">
        <w:fldChar w:fldCharType="begin"/>
      </w:r>
      <w:r w:rsidRPr="00212B1A">
        <w:instrText>HYPERLINK \l "TableofContents"</w:instrText>
      </w:r>
      <w:r w:rsidRPr="00212B1A">
        <w:fldChar w:fldCharType="separate"/>
      </w:r>
      <w:r w:rsidRPr="00212B1A">
        <w:rPr>
          <w:rStyle w:val="Hyperlink"/>
          <w:b/>
          <w:bCs/>
        </w:rPr>
        <w:t>CLEANING OF THE SURGICAL</w:t>
      </w:r>
      <w:r>
        <w:rPr>
          <w:rStyle w:val="Hyperlink"/>
          <w:b/>
          <w:bCs/>
        </w:rPr>
        <w:t>/PROCEDURE</w:t>
      </w:r>
      <w:r w:rsidRPr="00212B1A">
        <w:rPr>
          <w:rStyle w:val="Hyperlink"/>
          <w:b/>
          <w:bCs/>
        </w:rPr>
        <w:t xml:space="preserve"> SITE (PRE-OP)</w:t>
      </w:r>
      <w:r w:rsidRPr="00212B1A">
        <w:fldChar w:fldCharType="end"/>
      </w:r>
      <w:bookmarkEnd w:id="1"/>
      <w:bookmarkEnd w:id="2"/>
      <w:r>
        <w:rPr>
          <w:b/>
          <w:bCs/>
        </w:rPr>
        <w:t xml:space="preserve"> </w:t>
      </w:r>
      <w:r w:rsidRPr="00212B1A">
        <w:t>(SEE SKIN PREP)</w:t>
      </w:r>
    </w:p>
    <w:p w:rsidR="00B04EE7" w:rsidRDefault="00B04EE7" w:rsidP="005A42D4">
      <w:pPr>
        <w:rPr>
          <w:b/>
          <w:bCs/>
        </w:rPr>
      </w:pPr>
    </w:p>
    <w:p w:rsidR="005A42D4" w:rsidRPr="00212B1A" w:rsidRDefault="005A42D4" w:rsidP="005A42D4">
      <w:r w:rsidRPr="00212B1A">
        <w:rPr>
          <w:b/>
          <w:bCs/>
        </w:rPr>
        <w:t>PURPOSE:</w:t>
      </w:r>
      <w:r w:rsidRPr="00212B1A">
        <w:t xml:space="preserve"> </w:t>
      </w:r>
      <w:r>
        <w:t xml:space="preserve">At </w:t>
      </w:r>
      <w:r w:rsidR="00596235" w:rsidRPr="00596235">
        <w:rPr>
          <w:bCs/>
          <w:highlight w:val="yellow"/>
        </w:rPr>
        <w:t>XYZ</w:t>
      </w:r>
      <w:r>
        <w:rPr>
          <w:bCs/>
        </w:rPr>
        <w:t>,</w:t>
      </w:r>
      <w:r w:rsidRPr="001C418D">
        <w:rPr>
          <w:bCs/>
        </w:rPr>
        <w:t xml:space="preserve"> </w:t>
      </w:r>
      <w:r>
        <w:t>t</w:t>
      </w:r>
      <w:r w:rsidRPr="00212B1A">
        <w:t>he correct s</w:t>
      </w:r>
      <w:r>
        <w:t xml:space="preserve">urgical site will be identified </w:t>
      </w:r>
      <w:r w:rsidRPr="00212B1A">
        <w:t>at the time of surgery to protect the patient from injury and to safeguard the patient’s health, welfare, and safety.</w:t>
      </w:r>
    </w:p>
    <w:p w:rsidR="00B04EE7" w:rsidRDefault="00B04EE7" w:rsidP="005A42D4">
      <w:pPr>
        <w:rPr>
          <w:b/>
          <w:bCs/>
        </w:rPr>
      </w:pPr>
    </w:p>
    <w:p w:rsidR="005A42D4" w:rsidRPr="006819F8" w:rsidRDefault="005A42D4" w:rsidP="005A42D4">
      <w:pPr>
        <w:rPr>
          <w:b/>
        </w:rPr>
      </w:pPr>
      <w:r w:rsidRPr="00212B1A">
        <w:rPr>
          <w:b/>
          <w:bCs/>
        </w:rPr>
        <w:t>PROCEDURE</w:t>
      </w:r>
      <w:r w:rsidRPr="006819F8">
        <w:rPr>
          <w:b/>
        </w:rPr>
        <w:t>:</w:t>
      </w: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All patients are requested to bathe prior to arriving at the surgery center.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The pre</w:t>
      </w:r>
      <w:r>
        <w:t>-</w:t>
      </w:r>
      <w:r w:rsidRPr="00212B1A">
        <w:t>operative nurse will confirm the type of surgery</w:t>
      </w:r>
      <w:r>
        <w:t xml:space="preserve"> or procedure to be performed,</w:t>
      </w:r>
      <w:r w:rsidRPr="00212B1A">
        <w:t xml:space="preserve"> the correct side</w:t>
      </w:r>
      <w:r>
        <w:t>,</w:t>
      </w:r>
      <w:r w:rsidRPr="00212B1A">
        <w:t xml:space="preserve"> and correct site with the patient prior to surgery by telephone and document the conversation.</w:t>
      </w:r>
    </w:p>
    <w:p w:rsidR="005A42D4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>
        <w:t>On t</w:t>
      </w:r>
      <w:r w:rsidRPr="00212B1A">
        <w:t>he morning of surgery</w:t>
      </w:r>
      <w:r>
        <w:t>,</w:t>
      </w:r>
      <w:r w:rsidRPr="00212B1A">
        <w:t xml:space="preserve"> the nurse will identify and confirm: the correct patient, the correct </w:t>
      </w:r>
      <w:r>
        <w:t>body part</w:t>
      </w:r>
      <w:r w:rsidRPr="00212B1A">
        <w:t xml:space="preserve">, </w:t>
      </w:r>
      <w:r>
        <w:t xml:space="preserve">the </w:t>
      </w:r>
      <w:r w:rsidRPr="00212B1A">
        <w:t>correct side, and</w:t>
      </w:r>
      <w:r>
        <w:t xml:space="preserve"> the correct</w:t>
      </w:r>
      <w:r w:rsidRPr="00212B1A">
        <w:t xml:space="preserve"> site by asking the patient and/or family members. The </w:t>
      </w:r>
      <w:r>
        <w:t xml:space="preserve">physician will mark the surgical site when indicated for laterality. 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The nurse and surgeon will confirm correlation between the medical record, x-rays, imaging studies, and oral verification with the patient.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The consent will be read to the patient to confirm the correct procedure and correct anatomical site of surgery.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The surgery team will be notified immediately of any discrepancies in the procedure or site of surgery.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The circulating nurse is responsible for confirming the correct surgical site by asking the patient to identify himself/herself, confirming the correct procedure</w:t>
      </w:r>
      <w:r>
        <w:t>,</w:t>
      </w:r>
      <w:r w:rsidRPr="00212B1A">
        <w:t xml:space="preserve"> and confirming the correct surgical site.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 xml:space="preserve">The surgeon </w:t>
      </w:r>
      <w:r>
        <w:t>is</w:t>
      </w:r>
      <w:r w:rsidRPr="00212B1A">
        <w:t xml:space="preserve"> responsible for confirming the presentation, identity, and labeling of imaging studies.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In the operating room, the circulating nurse will introduce the patient to the scrub tech and</w:t>
      </w:r>
      <w:r>
        <w:t xml:space="preserve"> </w:t>
      </w:r>
      <w:r w:rsidRPr="00212B1A">
        <w:t>reconfirm the correct procedure and surgical site.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In the O.R.</w:t>
      </w:r>
      <w:r>
        <w:t>,</w:t>
      </w:r>
      <w:r w:rsidRPr="00212B1A">
        <w:t xml:space="preserve"> all team members, surgeon, nurses, and assistants will confirm that the correct site is being prepared for surgery.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Wrong site surgery is an adverse event.</w:t>
      </w:r>
    </w:p>
    <w:p w:rsidR="005A42D4" w:rsidRPr="00212B1A" w:rsidRDefault="005A42D4" w:rsidP="005A42D4">
      <w:pPr>
        <w:ind w:left="360"/>
      </w:pPr>
    </w:p>
    <w:p w:rsidR="005A42D4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The appropriate surgical prep solution</w:t>
      </w:r>
      <w:r>
        <w:t>,</w:t>
      </w:r>
      <w:r w:rsidRPr="00212B1A">
        <w:t xml:space="preserve"> according the surgeon’s preference</w:t>
      </w:r>
      <w:r>
        <w:t>,</w:t>
      </w:r>
      <w:r w:rsidRPr="00212B1A">
        <w:t xml:space="preserve"> will be chosen.</w:t>
      </w:r>
    </w:p>
    <w:p w:rsidR="005A42D4" w:rsidRPr="00212B1A" w:rsidRDefault="005A42D4" w:rsidP="005A42D4"/>
    <w:p w:rsidR="005A42D4" w:rsidRPr="00212B1A" w:rsidRDefault="005A42D4" w:rsidP="005A42D4">
      <w:pPr>
        <w:numPr>
          <w:ilvl w:val="0"/>
          <w:numId w:val="282"/>
        </w:numPr>
        <w:tabs>
          <w:tab w:val="clear" w:pos="720"/>
        </w:tabs>
        <w:ind w:left="360"/>
      </w:pPr>
      <w:r w:rsidRPr="00212B1A">
        <w:t>Following the manufacture</w:t>
      </w:r>
      <w:r>
        <w:t>r’</w:t>
      </w:r>
      <w:r w:rsidRPr="00212B1A">
        <w:t xml:space="preserve">s </w:t>
      </w:r>
      <w:r>
        <w:t xml:space="preserve">instructions for use </w:t>
      </w:r>
      <w:r w:rsidRPr="00212B1A">
        <w:t>for skin preparation</w:t>
      </w:r>
      <w:r>
        <w:t>,</w:t>
      </w:r>
      <w:r w:rsidRPr="00212B1A">
        <w:t xml:space="preserve"> the prep solution will be applied to the validated surgical site.</w:t>
      </w:r>
      <w:r>
        <w:t xml:space="preserve"> (see policy “Skin Prep”)</w:t>
      </w:r>
    </w:p>
    <w:p w:rsidR="005A42D4" w:rsidRDefault="005A42D4" w:rsidP="00C06D57"/>
    <w:p w:rsidR="005A42D4" w:rsidRDefault="005A42D4" w:rsidP="005A42D4">
      <w:pPr>
        <w:ind w:left="180" w:hanging="180"/>
        <w:rPr>
          <w:b/>
          <w:bCs/>
        </w:rPr>
      </w:pPr>
      <w:r>
        <w:rPr>
          <w:b/>
          <w:bCs/>
        </w:rPr>
        <w:t xml:space="preserve">Reference:  </w:t>
      </w:r>
    </w:p>
    <w:p w:rsidR="005A42D4" w:rsidRPr="00596235" w:rsidRDefault="005A42D4" w:rsidP="00C06D57">
      <w:pPr>
        <w:pStyle w:val="ListParagraph"/>
        <w:numPr>
          <w:ilvl w:val="3"/>
          <w:numId w:val="28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E1411E">
        <w:rPr>
          <w:rFonts w:ascii="Times New Roman" w:hAnsi="Times New Roman"/>
          <w:sz w:val="24"/>
          <w:szCs w:val="24"/>
        </w:rPr>
        <w:t>CDC: Guideline for Prevention o</w:t>
      </w:r>
      <w:r>
        <w:rPr>
          <w:rFonts w:ascii="Times New Roman" w:hAnsi="Times New Roman"/>
          <w:sz w:val="24"/>
          <w:szCs w:val="24"/>
        </w:rPr>
        <w:t xml:space="preserve">f Surgical Site Infection, 1999 </w:t>
      </w:r>
    </w:p>
    <w:sectPr w:rsidR="005A42D4" w:rsidRPr="00596235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324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9623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6DDA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E6A6-499B-4C79-A4B7-66FE5E32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2017-04-21T20:08:00Z</dcterms:created>
  <dcterms:modified xsi:type="dcterms:W3CDTF">2017-07-26T17:26:00Z</dcterms:modified>
</cp:coreProperties>
</file>