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88" w:rsidRDefault="00ED2F88" w:rsidP="00B730AE">
      <w:pPr>
        <w:tabs>
          <w:tab w:val="left" w:pos="1980"/>
        </w:tabs>
        <w:rPr>
          <w:b/>
          <w:bCs/>
          <w:color w:val="000000"/>
        </w:rPr>
      </w:pPr>
    </w:p>
    <w:p w:rsidR="00362684" w:rsidRPr="00857D2C" w:rsidRDefault="00362684" w:rsidP="00B730AE">
      <w:pPr>
        <w:tabs>
          <w:tab w:val="left" w:pos="1980"/>
        </w:tabs>
        <w:rPr>
          <w:b/>
          <w:bCs/>
          <w:color w:val="000000"/>
        </w:rPr>
      </w:pPr>
      <w:r>
        <w:rPr>
          <w:b/>
          <w:bCs/>
          <w:color w:val="000000"/>
        </w:rPr>
        <w:t>P</w:t>
      </w:r>
      <w:r w:rsidRPr="00212B1A">
        <w:rPr>
          <w:b/>
          <w:bCs/>
          <w:color w:val="000000"/>
        </w:rPr>
        <w:t xml:space="preserve">OLICY: </w:t>
      </w:r>
      <w:bookmarkStart w:id="0" w:name="Air_Exchanges"/>
      <w:r w:rsidRPr="00212B1A">
        <w:rPr>
          <w:b/>
          <w:bCs/>
        </w:rPr>
        <w:fldChar w:fldCharType="begin"/>
      </w:r>
      <w:r w:rsidRPr="00212B1A">
        <w:rPr>
          <w:b/>
          <w:bCs/>
        </w:rPr>
        <w:instrText xml:space="preserve"> HYPERLINK  \l "TableofContents" </w:instrText>
      </w:r>
      <w:r w:rsidRPr="00212B1A">
        <w:rPr>
          <w:b/>
          <w:bCs/>
        </w:rPr>
        <w:fldChar w:fldCharType="separate"/>
      </w:r>
      <w:r w:rsidRPr="00212B1A">
        <w:rPr>
          <w:rStyle w:val="Hyperlink"/>
          <w:b/>
          <w:bCs/>
        </w:rPr>
        <w:t>AIR EXCHANGES, TEMPERATURE</w:t>
      </w:r>
      <w:r>
        <w:rPr>
          <w:rStyle w:val="Hyperlink"/>
          <w:b/>
          <w:bCs/>
        </w:rPr>
        <w:t>,</w:t>
      </w:r>
      <w:r w:rsidRPr="00212B1A">
        <w:rPr>
          <w:rStyle w:val="Hyperlink"/>
          <w:b/>
          <w:bCs/>
        </w:rPr>
        <w:t xml:space="preserve"> AND HUMIDITY</w:t>
      </w:r>
      <w:r w:rsidRPr="00212B1A">
        <w:rPr>
          <w:b/>
          <w:bCs/>
        </w:rPr>
        <w:fldChar w:fldCharType="end"/>
      </w:r>
    </w:p>
    <w:bookmarkEnd w:id="0"/>
    <w:p w:rsidR="0010125B" w:rsidRDefault="0010125B" w:rsidP="00B730AE">
      <w:pPr>
        <w:tabs>
          <w:tab w:val="left" w:pos="1980"/>
        </w:tabs>
        <w:rPr>
          <w:b/>
          <w:bCs/>
          <w:color w:val="000000"/>
        </w:rPr>
      </w:pPr>
    </w:p>
    <w:p w:rsidR="00362684" w:rsidRPr="00550E48" w:rsidRDefault="00362684" w:rsidP="00B730AE">
      <w:pPr>
        <w:tabs>
          <w:tab w:val="left" w:pos="1980"/>
        </w:tabs>
        <w:rPr>
          <w:b/>
          <w:bCs/>
          <w:color w:val="000000"/>
        </w:rPr>
      </w:pPr>
      <w:r w:rsidRPr="00212B1A">
        <w:rPr>
          <w:b/>
          <w:bCs/>
          <w:color w:val="000000"/>
        </w:rPr>
        <w:t xml:space="preserve">PURPOSE: </w:t>
      </w:r>
      <w:r w:rsidRPr="00212B1A">
        <w:rPr>
          <w:color w:val="000000"/>
        </w:rPr>
        <w:t>An effective ventilation system is in place to minimize airborne microbial contamination. Temperature and humidity control is in place to maintain integrity of sterile packaging.</w:t>
      </w:r>
    </w:p>
    <w:p w:rsidR="0010125B" w:rsidRDefault="0010125B" w:rsidP="00B730AE">
      <w:pPr>
        <w:tabs>
          <w:tab w:val="left" w:pos="0"/>
          <w:tab w:val="left" w:pos="733"/>
          <w:tab w:val="left" w:pos="1467"/>
          <w:tab w:val="left" w:pos="1980"/>
          <w:tab w:val="left" w:pos="2754"/>
          <w:tab w:val="left" w:pos="3793"/>
          <w:tab w:val="left" w:pos="4711"/>
          <w:tab w:val="left" w:pos="5629"/>
          <w:tab w:val="left" w:pos="6669"/>
          <w:tab w:val="left" w:pos="8077"/>
        </w:tabs>
        <w:rPr>
          <w:b/>
          <w:bCs/>
          <w:color w:val="000000"/>
        </w:rPr>
      </w:pPr>
    </w:p>
    <w:p w:rsidR="00362684" w:rsidRDefault="00362684" w:rsidP="00B730AE">
      <w:pPr>
        <w:tabs>
          <w:tab w:val="left" w:pos="0"/>
          <w:tab w:val="left" w:pos="733"/>
          <w:tab w:val="left" w:pos="1467"/>
          <w:tab w:val="left" w:pos="1980"/>
          <w:tab w:val="left" w:pos="2754"/>
          <w:tab w:val="left" w:pos="3793"/>
          <w:tab w:val="left" w:pos="4711"/>
          <w:tab w:val="left" w:pos="5629"/>
          <w:tab w:val="left" w:pos="6669"/>
          <w:tab w:val="left" w:pos="8077"/>
        </w:tabs>
        <w:rPr>
          <w:color w:val="000000"/>
        </w:rPr>
      </w:pPr>
      <w:r w:rsidRPr="00212B1A">
        <w:rPr>
          <w:b/>
          <w:bCs/>
          <w:color w:val="000000"/>
        </w:rPr>
        <w:t>PROCEDURE:</w:t>
      </w:r>
      <w:r>
        <w:rPr>
          <w:b/>
          <w:bCs/>
          <w:color w:val="000000"/>
        </w:rPr>
        <w:t xml:space="preserve"> </w:t>
      </w:r>
      <w:r w:rsidRPr="00252F38">
        <w:rPr>
          <w:color w:val="000000"/>
        </w:rPr>
        <w:t xml:space="preserve">Humidity and Temperature: Room temperature and humidity is </w:t>
      </w:r>
      <w:r>
        <w:rPr>
          <w:color w:val="000000"/>
        </w:rPr>
        <w:t xml:space="preserve">checked and </w:t>
      </w:r>
      <w:r w:rsidRPr="00252F38">
        <w:rPr>
          <w:color w:val="000000"/>
        </w:rPr>
        <w:t xml:space="preserve">recorded </w:t>
      </w:r>
      <w:r>
        <w:rPr>
          <w:color w:val="000000"/>
        </w:rPr>
        <w:t>every surgery day</w:t>
      </w:r>
      <w:r w:rsidRPr="00252F38">
        <w:rPr>
          <w:color w:val="000000"/>
        </w:rPr>
        <w:t xml:space="preserve"> for the </w:t>
      </w:r>
      <w:r>
        <w:rPr>
          <w:color w:val="000000"/>
        </w:rPr>
        <w:t>operating r</w:t>
      </w:r>
      <w:r w:rsidRPr="00252F38">
        <w:rPr>
          <w:color w:val="000000"/>
        </w:rPr>
        <w:t>oom</w:t>
      </w:r>
      <w:r>
        <w:rPr>
          <w:color w:val="000000"/>
        </w:rPr>
        <w:t xml:space="preserve">s. Daily morning </w:t>
      </w:r>
      <w:r w:rsidRPr="00252F38">
        <w:rPr>
          <w:color w:val="000000"/>
        </w:rPr>
        <w:t>checks of temperature an</w:t>
      </w:r>
      <w:r>
        <w:rPr>
          <w:color w:val="000000"/>
        </w:rPr>
        <w:t>d humidity will be recorded by a</w:t>
      </w:r>
      <w:r w:rsidRPr="00252F38">
        <w:rPr>
          <w:color w:val="000000"/>
        </w:rPr>
        <w:t xml:space="preserve"> designated employee. A log </w:t>
      </w:r>
      <w:r>
        <w:rPr>
          <w:color w:val="000000"/>
        </w:rPr>
        <w:t>sheet will be maintained for each</w:t>
      </w:r>
      <w:r w:rsidRPr="00252F38">
        <w:rPr>
          <w:color w:val="000000"/>
        </w:rPr>
        <w:t xml:space="preserve"> operating room. In the event that the temperature or humidity is outside the acc</w:t>
      </w:r>
      <w:r>
        <w:rPr>
          <w:color w:val="000000"/>
        </w:rPr>
        <w:t xml:space="preserve">eptable range, the </w:t>
      </w:r>
      <w:r>
        <w:t>Director of Nursing/Infection Preventionist</w:t>
      </w:r>
      <w:r w:rsidRPr="00252F38">
        <w:rPr>
          <w:color w:val="000000"/>
        </w:rPr>
        <w:t xml:space="preserve"> will be notified immediately for appropriate action.</w:t>
      </w:r>
    </w:p>
    <w:p w:rsidR="00362684" w:rsidRPr="003A368B" w:rsidRDefault="00362684" w:rsidP="00B730AE">
      <w:pPr>
        <w:pStyle w:val="ListParagraph"/>
        <w:numPr>
          <w:ilvl w:val="0"/>
          <w:numId w:val="239"/>
        </w:numPr>
        <w:tabs>
          <w:tab w:val="left" w:pos="1980"/>
        </w:tabs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Operating r</w:t>
      </w:r>
      <w:r w:rsidRPr="00212B1A">
        <w:rPr>
          <w:rFonts w:ascii="Times New Roman" w:hAnsi="Times New Roman"/>
          <w:color w:val="000000"/>
          <w:sz w:val="24"/>
          <w:szCs w:val="24"/>
        </w:rPr>
        <w:t xml:space="preserve">oom </w:t>
      </w:r>
    </w:p>
    <w:p w:rsidR="00362684" w:rsidRDefault="00362684" w:rsidP="00B730AE">
      <w:pPr>
        <w:pStyle w:val="ListParagraph"/>
        <w:numPr>
          <w:ilvl w:val="1"/>
          <w:numId w:val="239"/>
        </w:numPr>
        <w:tabs>
          <w:tab w:val="left" w:pos="1980"/>
        </w:tabs>
        <w:ind w:hanging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Humidity is maintained between 20</w:t>
      </w:r>
      <w:r w:rsidRPr="00212B1A">
        <w:rPr>
          <w:rFonts w:ascii="Times New Roman" w:hAnsi="Times New Roman"/>
          <w:color w:val="000000"/>
          <w:sz w:val="24"/>
          <w:szCs w:val="24"/>
        </w:rPr>
        <w:t xml:space="preserve"> – 60% relative humidity.</w:t>
      </w:r>
    </w:p>
    <w:p w:rsidR="00362684" w:rsidRPr="003A368B" w:rsidRDefault="00362684" w:rsidP="00B730AE">
      <w:pPr>
        <w:pStyle w:val="ListParagraph"/>
        <w:numPr>
          <w:ilvl w:val="2"/>
          <w:numId w:val="239"/>
        </w:numPr>
        <w:tabs>
          <w:tab w:val="left" w:pos="1980"/>
        </w:tabs>
        <w:ind w:left="1440" w:hanging="540"/>
        <w:contextualSpacing/>
        <w:rPr>
          <w:rFonts w:ascii="Times New Roman" w:hAnsi="Times New Roman"/>
          <w:sz w:val="24"/>
          <w:szCs w:val="24"/>
        </w:rPr>
      </w:pPr>
      <w:r w:rsidRPr="003A368B">
        <w:rPr>
          <w:rFonts w:ascii="Times New Roman" w:hAnsi="Times New Roman"/>
          <w:color w:val="000000"/>
          <w:sz w:val="24"/>
          <w:szCs w:val="24"/>
        </w:rPr>
        <w:t xml:space="preserve">A relative humidity that is too high can result in damp or moist supplies with added opportunity for </w:t>
      </w:r>
      <w:r>
        <w:rPr>
          <w:rFonts w:ascii="Times New Roman" w:hAnsi="Times New Roman"/>
          <w:color w:val="000000"/>
          <w:sz w:val="24"/>
          <w:szCs w:val="24"/>
        </w:rPr>
        <w:t>fungal</w:t>
      </w:r>
      <w:r w:rsidRPr="003A368B">
        <w:rPr>
          <w:rFonts w:ascii="Times New Roman" w:hAnsi="Times New Roman"/>
          <w:color w:val="000000"/>
          <w:sz w:val="24"/>
          <w:szCs w:val="24"/>
        </w:rPr>
        <w:t xml:space="preserve"> growth and other microbial contamination.  </w:t>
      </w:r>
    </w:p>
    <w:p w:rsidR="00362684" w:rsidRPr="003A368B" w:rsidRDefault="00362684" w:rsidP="00B730AE">
      <w:pPr>
        <w:pStyle w:val="ListParagraph"/>
        <w:numPr>
          <w:ilvl w:val="2"/>
          <w:numId w:val="239"/>
        </w:numPr>
        <w:tabs>
          <w:tab w:val="left" w:pos="1980"/>
        </w:tabs>
        <w:ind w:left="1440" w:hanging="540"/>
        <w:contextualSpacing/>
        <w:rPr>
          <w:rFonts w:ascii="Times New Roman" w:hAnsi="Times New Roman"/>
          <w:sz w:val="24"/>
          <w:szCs w:val="24"/>
        </w:rPr>
      </w:pPr>
      <w:r w:rsidRPr="003A368B">
        <w:rPr>
          <w:rFonts w:ascii="Times New Roman" w:hAnsi="Times New Roman"/>
          <w:color w:val="000000"/>
          <w:sz w:val="24"/>
          <w:szCs w:val="24"/>
        </w:rPr>
        <w:t>A relative humidity that is too low can result in excessive dryness, especially in the presence of flammable agents.</w:t>
      </w:r>
    </w:p>
    <w:p w:rsidR="00362684" w:rsidRPr="003A368B" w:rsidRDefault="00362684" w:rsidP="00B730AE">
      <w:pPr>
        <w:pStyle w:val="ListParagraph"/>
        <w:numPr>
          <w:ilvl w:val="1"/>
          <w:numId w:val="239"/>
        </w:numPr>
        <w:tabs>
          <w:tab w:val="left" w:pos="1980"/>
        </w:tabs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color w:val="000000"/>
          <w:sz w:val="24"/>
          <w:szCs w:val="24"/>
        </w:rPr>
        <w:t>Room temperatu</w:t>
      </w:r>
      <w:r>
        <w:rPr>
          <w:rFonts w:ascii="Times New Roman" w:hAnsi="Times New Roman"/>
          <w:color w:val="000000"/>
          <w:sz w:val="24"/>
          <w:szCs w:val="24"/>
        </w:rPr>
        <w:t>re is maintained between 68 – 75</w:t>
      </w:r>
      <w:r w:rsidRPr="00212B1A">
        <w:rPr>
          <w:rFonts w:ascii="Times New Roman" w:hAnsi="Times New Roman"/>
          <w:color w:val="000000"/>
          <w:sz w:val="24"/>
          <w:szCs w:val="24"/>
        </w:rPr>
        <w:t xml:space="preserve"> degrees F</w:t>
      </w:r>
      <w:r>
        <w:rPr>
          <w:rFonts w:ascii="Times New Roman" w:hAnsi="Times New Roman"/>
          <w:color w:val="000000"/>
          <w:sz w:val="24"/>
          <w:szCs w:val="24"/>
        </w:rPr>
        <w:t>ahrenheit.</w:t>
      </w:r>
    </w:p>
    <w:p w:rsidR="00362684" w:rsidRPr="003A368B" w:rsidRDefault="00362684" w:rsidP="00B730AE">
      <w:pPr>
        <w:pStyle w:val="ListParagraph"/>
        <w:numPr>
          <w:ilvl w:val="0"/>
          <w:numId w:val="239"/>
        </w:numPr>
        <w:tabs>
          <w:tab w:val="left" w:pos="1980"/>
        </w:tabs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Clean/sterile storage will have a maximum humidity of 60% and temperature of 72-78 degrees Fahrenheit. </w:t>
      </w:r>
    </w:p>
    <w:p w:rsidR="00362684" w:rsidRPr="00212B1A" w:rsidRDefault="00362684" w:rsidP="00B730AE">
      <w:pPr>
        <w:pStyle w:val="ListParagraph"/>
        <w:numPr>
          <w:ilvl w:val="0"/>
          <w:numId w:val="239"/>
        </w:numPr>
        <w:tabs>
          <w:tab w:val="left" w:pos="1980"/>
        </w:tabs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color w:val="000000"/>
          <w:sz w:val="24"/>
          <w:szCs w:val="24"/>
        </w:rPr>
        <w:t>Air Exchange and Ventilation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62684" w:rsidRPr="008509CD" w:rsidRDefault="00362684" w:rsidP="00B730AE">
      <w:pPr>
        <w:pStyle w:val="ListParagraph"/>
        <w:numPr>
          <w:ilvl w:val="0"/>
          <w:numId w:val="240"/>
        </w:numPr>
        <w:tabs>
          <w:tab w:val="left" w:pos="1980"/>
        </w:tabs>
        <w:contextualSpacing/>
        <w:rPr>
          <w:rFonts w:ascii="Times New Roman" w:hAnsi="Times New Roman"/>
          <w:sz w:val="24"/>
          <w:szCs w:val="24"/>
        </w:rPr>
      </w:pPr>
      <w:r w:rsidRPr="008509CD">
        <w:rPr>
          <w:rFonts w:ascii="Times New Roman" w:hAnsi="Times New Roman"/>
          <w:color w:val="000000"/>
          <w:sz w:val="24"/>
          <w:szCs w:val="24"/>
        </w:rPr>
        <w:t>Doors to the O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509CD"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509CD">
        <w:rPr>
          <w:rFonts w:ascii="Times New Roman" w:hAnsi="Times New Roman"/>
          <w:color w:val="000000"/>
          <w:sz w:val="24"/>
          <w:szCs w:val="24"/>
        </w:rPr>
        <w:t xml:space="preserve"> will remain closed other than during</w:t>
      </w:r>
      <w:r>
        <w:rPr>
          <w:rFonts w:ascii="Times New Roman" w:hAnsi="Times New Roman"/>
          <w:color w:val="000000"/>
          <w:sz w:val="24"/>
          <w:szCs w:val="24"/>
        </w:rPr>
        <w:t xml:space="preserve"> passage of</w:t>
      </w:r>
      <w:r w:rsidRPr="008509CD">
        <w:rPr>
          <w:rFonts w:ascii="Times New Roman" w:hAnsi="Times New Roman"/>
          <w:color w:val="000000"/>
          <w:sz w:val="24"/>
          <w:szCs w:val="24"/>
        </w:rPr>
        <w:t xml:space="preserve"> personnel </w:t>
      </w:r>
      <w:r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Pr="008509CD">
        <w:rPr>
          <w:rFonts w:ascii="Times New Roman" w:hAnsi="Times New Roman"/>
          <w:color w:val="000000"/>
          <w:sz w:val="24"/>
          <w:szCs w:val="24"/>
        </w:rPr>
        <w:t>transportation of instruments and patients.</w:t>
      </w:r>
    </w:p>
    <w:p w:rsidR="00362684" w:rsidRPr="008509CD" w:rsidRDefault="00362684" w:rsidP="00B730AE">
      <w:pPr>
        <w:pStyle w:val="ListParagraph"/>
        <w:numPr>
          <w:ilvl w:val="0"/>
          <w:numId w:val="240"/>
        </w:numPr>
        <w:tabs>
          <w:tab w:val="left" w:pos="1980"/>
        </w:tabs>
        <w:contextualSpacing/>
        <w:rPr>
          <w:rFonts w:ascii="Times New Roman" w:hAnsi="Times New Roman"/>
          <w:sz w:val="24"/>
          <w:szCs w:val="24"/>
        </w:rPr>
      </w:pPr>
      <w:r w:rsidRPr="008509CD">
        <w:rPr>
          <w:rFonts w:ascii="Times New Roman" w:hAnsi="Times New Roman"/>
          <w:color w:val="000000"/>
          <w:sz w:val="24"/>
          <w:szCs w:val="24"/>
        </w:rPr>
        <w:t>Filters are inspected and replaced according to maintenance procedures and manufacturer’s recommendations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62684" w:rsidRPr="008509CD" w:rsidRDefault="00362684" w:rsidP="00B730AE">
      <w:pPr>
        <w:pStyle w:val="ListParagraph"/>
        <w:numPr>
          <w:ilvl w:val="0"/>
          <w:numId w:val="240"/>
        </w:numPr>
        <w:tabs>
          <w:tab w:val="left" w:pos="1980"/>
        </w:tabs>
        <w:contextualSpacing/>
        <w:rPr>
          <w:rFonts w:ascii="Times New Roman" w:hAnsi="Times New Roman"/>
          <w:sz w:val="24"/>
          <w:szCs w:val="24"/>
        </w:rPr>
      </w:pPr>
      <w:r w:rsidRPr="008509CD">
        <w:rPr>
          <w:rFonts w:ascii="Times New Roman" w:hAnsi="Times New Roman"/>
          <w:color w:val="000000"/>
          <w:sz w:val="24"/>
          <w:szCs w:val="24"/>
        </w:rPr>
        <w:t>Primary filtration of 30%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62684" w:rsidRPr="008509CD" w:rsidRDefault="00362684" w:rsidP="00B730AE">
      <w:pPr>
        <w:pStyle w:val="ListParagraph"/>
        <w:numPr>
          <w:ilvl w:val="0"/>
          <w:numId w:val="240"/>
        </w:numPr>
        <w:tabs>
          <w:tab w:val="left" w:pos="1980"/>
        </w:tabs>
        <w:contextualSpacing/>
        <w:rPr>
          <w:rFonts w:ascii="Times New Roman" w:hAnsi="Times New Roman"/>
          <w:sz w:val="24"/>
          <w:szCs w:val="24"/>
        </w:rPr>
      </w:pPr>
      <w:r w:rsidRPr="008509CD">
        <w:rPr>
          <w:rFonts w:ascii="Times New Roman" w:hAnsi="Times New Roman"/>
          <w:color w:val="000000"/>
          <w:sz w:val="24"/>
          <w:szCs w:val="24"/>
        </w:rPr>
        <w:t>Secondary filtration of 90%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62684" w:rsidRPr="00B861D0" w:rsidRDefault="00362684" w:rsidP="00B730AE">
      <w:pPr>
        <w:pStyle w:val="ListParagraph"/>
        <w:numPr>
          <w:ilvl w:val="0"/>
          <w:numId w:val="240"/>
        </w:numPr>
        <w:tabs>
          <w:tab w:val="left" w:pos="1980"/>
        </w:tabs>
        <w:contextualSpacing/>
        <w:rPr>
          <w:rFonts w:ascii="Times New Roman" w:hAnsi="Times New Roman"/>
          <w:sz w:val="24"/>
          <w:szCs w:val="24"/>
        </w:rPr>
      </w:pPr>
      <w:r w:rsidRPr="008509CD">
        <w:rPr>
          <w:rFonts w:ascii="Times New Roman" w:hAnsi="Times New Roman"/>
          <w:color w:val="000000"/>
          <w:sz w:val="24"/>
          <w:szCs w:val="24"/>
        </w:rPr>
        <w:t xml:space="preserve">Operating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 w:rsidRPr="008509CD">
        <w:rPr>
          <w:rFonts w:ascii="Times New Roman" w:hAnsi="Times New Roman"/>
          <w:color w:val="000000"/>
          <w:sz w:val="24"/>
          <w:szCs w:val="24"/>
        </w:rPr>
        <w:t xml:space="preserve">oom air exchanges will be at least </w:t>
      </w:r>
      <w:r w:rsidR="0010125B">
        <w:rPr>
          <w:rFonts w:ascii="Times New Roman" w:hAnsi="Times New Roman"/>
          <w:color w:val="000000"/>
          <w:sz w:val="24"/>
          <w:szCs w:val="24"/>
        </w:rPr>
        <w:t>20</w:t>
      </w:r>
      <w:r w:rsidRPr="008509CD">
        <w:rPr>
          <w:rFonts w:ascii="Times New Roman" w:hAnsi="Times New Roman"/>
          <w:color w:val="000000"/>
          <w:sz w:val="24"/>
          <w:szCs w:val="24"/>
        </w:rPr>
        <w:t xml:space="preserve"> per hour.  This will be measured and documented annually by a contracted HVAC service company.</w:t>
      </w:r>
    </w:p>
    <w:p w:rsidR="00362684" w:rsidRPr="006C62FC" w:rsidRDefault="00362684" w:rsidP="00B730AE">
      <w:pPr>
        <w:pStyle w:val="ListParagraph"/>
        <w:numPr>
          <w:ilvl w:val="0"/>
          <w:numId w:val="240"/>
        </w:numPr>
        <w:tabs>
          <w:tab w:val="left" w:pos="1980"/>
        </w:tabs>
        <w:contextualSpacing/>
        <w:rPr>
          <w:rFonts w:ascii="Times New Roman" w:hAnsi="Times New Roman"/>
          <w:sz w:val="24"/>
          <w:szCs w:val="24"/>
        </w:rPr>
      </w:pPr>
      <w:r w:rsidRPr="008509CD">
        <w:rPr>
          <w:rFonts w:ascii="Times New Roman" w:hAnsi="Times New Roman"/>
          <w:color w:val="000000"/>
          <w:sz w:val="24"/>
          <w:szCs w:val="24"/>
        </w:rPr>
        <w:t xml:space="preserve">At least 20% of </w:t>
      </w:r>
      <w:r w:rsidRPr="008509CD">
        <w:rPr>
          <w:rFonts w:ascii="Times New Roman" w:hAnsi="Times New Roman"/>
          <w:sz w:val="24"/>
          <w:szCs w:val="24"/>
        </w:rPr>
        <w:t>the total</w:t>
      </w:r>
      <w:r w:rsidRPr="008509CD">
        <w:rPr>
          <w:rFonts w:ascii="Times New Roman" w:hAnsi="Times New Roman"/>
          <w:color w:val="000000"/>
          <w:sz w:val="24"/>
          <w:szCs w:val="24"/>
        </w:rPr>
        <w:t xml:space="preserve"> hourly air exchanges should be fresh air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62684" w:rsidRDefault="00362684" w:rsidP="00B730AE">
      <w:pPr>
        <w:pStyle w:val="ListParagraph"/>
        <w:numPr>
          <w:ilvl w:val="0"/>
          <w:numId w:val="240"/>
        </w:numPr>
        <w:tabs>
          <w:tab w:val="left" w:pos="1980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 will enter the O.R. near the ceiling and be removed near the floor.</w:t>
      </w:r>
    </w:p>
    <w:p w:rsidR="00362684" w:rsidRDefault="00362684" w:rsidP="00B730AE">
      <w:pPr>
        <w:pStyle w:val="ListParagraph"/>
        <w:numPr>
          <w:ilvl w:val="0"/>
          <w:numId w:val="240"/>
        </w:numPr>
        <w:tabs>
          <w:tab w:val="left" w:pos="19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Air pressure in the O.R. will be positive relative to the surrounding areas. </w:t>
      </w:r>
    </w:p>
    <w:p w:rsidR="00362684" w:rsidRPr="00574087" w:rsidRDefault="00362684" w:rsidP="00B730AE">
      <w:pPr>
        <w:pStyle w:val="ListParagraph"/>
        <w:numPr>
          <w:ilvl w:val="0"/>
          <w:numId w:val="239"/>
        </w:numPr>
        <w:tabs>
          <w:tab w:val="left" w:pos="198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Portable fans and ceiling fans shall not be utilized in any patient treatment areas/rooms. </w:t>
      </w:r>
    </w:p>
    <w:p w:rsidR="00362684" w:rsidRPr="008509CD" w:rsidRDefault="00362684" w:rsidP="00B730AE">
      <w:pPr>
        <w:pStyle w:val="ListParagraph"/>
        <w:numPr>
          <w:ilvl w:val="0"/>
          <w:numId w:val="239"/>
        </w:numPr>
        <w:tabs>
          <w:tab w:val="left" w:pos="1980"/>
        </w:tabs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color w:val="000000"/>
          <w:sz w:val="24"/>
          <w:szCs w:val="24"/>
        </w:rPr>
        <w:t>Maintenance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97F63" w:rsidRDefault="00362684" w:rsidP="00B730AE">
      <w:pPr>
        <w:pStyle w:val="ListParagraph"/>
        <w:numPr>
          <w:ilvl w:val="0"/>
          <w:numId w:val="241"/>
        </w:numPr>
        <w:tabs>
          <w:tab w:val="left" w:pos="1980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8509CD">
        <w:rPr>
          <w:rFonts w:ascii="Times New Roman" w:hAnsi="Times New Roman"/>
          <w:color w:val="000000"/>
          <w:sz w:val="24"/>
          <w:szCs w:val="24"/>
        </w:rPr>
        <w:t>A trained HVAC service company will perform all preventative and unscheduled maintenance on the ventilation system.</w:t>
      </w:r>
    </w:p>
    <w:p w:rsidR="00A97F63" w:rsidRDefault="00A97F63" w:rsidP="00B730AE">
      <w:pPr>
        <w:tabs>
          <w:tab w:val="left" w:pos="1980"/>
        </w:tabs>
        <w:jc w:val="center"/>
      </w:pPr>
    </w:p>
    <w:p w:rsidR="00A97F63" w:rsidRPr="002726F8" w:rsidRDefault="00A97F63" w:rsidP="00B730AE">
      <w:pPr>
        <w:tabs>
          <w:tab w:val="left" w:pos="1260"/>
          <w:tab w:val="left" w:pos="1980"/>
          <w:tab w:val="left" w:pos="2200"/>
          <w:tab w:val="left" w:pos="3487"/>
          <w:tab w:val="left" w:pos="4526"/>
          <w:tab w:val="left" w:pos="5444"/>
          <w:tab w:val="left" w:pos="6362"/>
          <w:tab w:val="left" w:pos="7402"/>
          <w:tab w:val="left" w:pos="8810"/>
        </w:tabs>
        <w:ind w:left="180" w:hanging="180"/>
        <w:rPr>
          <w:color w:val="000000"/>
        </w:rPr>
      </w:pPr>
      <w:r w:rsidRPr="002726F8">
        <w:rPr>
          <w:b/>
          <w:bCs/>
          <w:color w:val="000000"/>
        </w:rPr>
        <w:t>References:</w:t>
      </w:r>
      <w:bookmarkStart w:id="1" w:name="_GoBack"/>
      <w:bookmarkEnd w:id="1"/>
    </w:p>
    <w:p w:rsidR="00A97F63" w:rsidRDefault="00A97F63" w:rsidP="00B730AE">
      <w:pPr>
        <w:pStyle w:val="ListParagraph"/>
        <w:numPr>
          <w:ilvl w:val="0"/>
          <w:numId w:val="242"/>
        </w:numPr>
        <w:tabs>
          <w:tab w:val="left" w:pos="1980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CDC: Guidelines for Environmental Infection Control in Healthcare Facilities</w:t>
      </w:r>
    </w:p>
    <w:p w:rsidR="00910A22" w:rsidRPr="00ED2F88" w:rsidRDefault="00A97F63" w:rsidP="00ED2F88">
      <w:pPr>
        <w:pStyle w:val="ListParagraph"/>
        <w:numPr>
          <w:ilvl w:val="0"/>
          <w:numId w:val="242"/>
        </w:numPr>
        <w:tabs>
          <w:tab w:val="left" w:pos="198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Facilities Guidelines Institute</w:t>
      </w:r>
    </w:p>
    <w:sectPr w:rsidR="00910A22" w:rsidRPr="00ED2F88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51E3" w:rsidRPr="00B951E3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51E3" w:rsidRPr="00B951E3" w:rsidRDefault="00B951E3" w:rsidP="00B951E3">
          <w:pPr>
            <w:ind w:right="-88"/>
            <w:rPr>
              <w:b/>
              <w:bCs/>
            </w:rPr>
          </w:pPr>
          <w:r w:rsidRPr="00B951E3">
            <w:rPr>
              <w:b/>
              <w:bCs/>
            </w:rPr>
            <w:t xml:space="preserve">Surgery Center of </w:t>
          </w:r>
          <w:r w:rsidRPr="00B951E3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B951E3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51E3" w:rsidRPr="00B951E3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51E3" w:rsidRPr="00B951E3" w:rsidRDefault="00B951E3" w:rsidP="00B951E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B951E3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B951E3">
            <w:rPr>
              <w:sz w:val="16"/>
              <w:szCs w:val="16"/>
            </w:rPr>
            <w:t>Governing Body</w:t>
          </w:r>
        </w:p>
      </w:tc>
    </w:tr>
    <w:tr w:rsidR="00B951E3" w:rsidRPr="00B951E3" w:rsidTr="00EA57B2">
      <w:trPr>
        <w:cantSplit/>
        <w:trHeight w:val="274"/>
      </w:trPr>
      <w:tc>
        <w:tcPr>
          <w:tcW w:w="7058" w:type="dxa"/>
          <w:vMerge w:val="restart"/>
        </w:tcPr>
        <w:p w:rsidR="00B951E3" w:rsidRPr="00B951E3" w:rsidRDefault="00B951E3" w:rsidP="00B951E3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B951E3">
            <w:rPr>
              <w:b/>
              <w:bCs/>
              <w:sz w:val="20"/>
              <w:szCs w:val="20"/>
            </w:rPr>
            <w:tab/>
          </w:r>
        </w:p>
        <w:p w:rsidR="00B951E3" w:rsidRPr="00B951E3" w:rsidRDefault="00B951E3" w:rsidP="00B951E3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B951E3">
            <w:rPr>
              <w:b/>
              <w:bCs/>
              <w:sz w:val="20"/>
              <w:szCs w:val="20"/>
            </w:rPr>
            <w:t xml:space="preserve">Policy &amp; Procedure Manual </w:t>
          </w:r>
          <w:r w:rsidRPr="00B951E3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B951E3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51E3" w:rsidRPr="00B951E3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B951E3" w:rsidRPr="00B951E3" w:rsidRDefault="00B951E3" w:rsidP="00B951E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B951E3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51E3" w:rsidRPr="00B951E3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B951E3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51E3" w:rsidRPr="00B951E3" w:rsidRDefault="00B951E3" w:rsidP="00B951E3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3891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5D98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51E3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2F8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62A2-8541-4446-8ADA-54975E3A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2017-04-21T18:58:00Z</dcterms:created>
  <dcterms:modified xsi:type="dcterms:W3CDTF">2017-07-26T17:13:00Z</dcterms:modified>
</cp:coreProperties>
</file>