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5F" w:rsidRDefault="00533B5F" w:rsidP="00613B19">
      <w:pPr>
        <w:pStyle w:val="Heading3"/>
      </w:pPr>
      <w:bookmarkStart w:id="0" w:name="_POLICY_TITLE:_PURPOSE"/>
      <w:bookmarkStart w:id="1" w:name="_Toc462231614"/>
      <w:bookmarkStart w:id="2" w:name="_Toc462231610"/>
      <w:bookmarkEnd w:id="0"/>
    </w:p>
    <w:p w:rsidR="00DC1F75" w:rsidRPr="00CD2CAE" w:rsidRDefault="00DC1F75" w:rsidP="00613B19">
      <w:pPr>
        <w:pStyle w:val="Heading3"/>
      </w:pPr>
      <w:bookmarkStart w:id="3" w:name="_GoBack"/>
      <w:bookmarkEnd w:id="3"/>
      <w:r w:rsidRPr="00CD2CAE">
        <w:t xml:space="preserve">POLICY TITLE: </w:t>
      </w:r>
      <w:bookmarkStart w:id="4" w:name="CRNAdminIV"/>
      <w:r w:rsidR="00917800">
        <w:fldChar w:fldCharType="begin"/>
      </w:r>
      <w:r w:rsidR="00917800">
        <w:instrText xml:space="preserve"> HYPERLINK \l "TOC9" </w:instrText>
      </w:r>
      <w:r w:rsidR="00917800">
        <w:fldChar w:fldCharType="separate"/>
      </w:r>
      <w:r w:rsidRPr="004310DB">
        <w:rPr>
          <w:rStyle w:val="Hyperlink"/>
        </w:rPr>
        <w:t>CERTIFIED REGISTERED NURSE ANESTHETIST ADMINISTERING IV MODERATE SEDATION (ANALGESIA)/PROPOFOL</w:t>
      </w:r>
      <w:bookmarkEnd w:id="1"/>
      <w:r w:rsidR="00917800">
        <w:rPr>
          <w:rStyle w:val="Hyperlink"/>
        </w:rPr>
        <w:fldChar w:fldCharType="end"/>
      </w:r>
    </w:p>
    <w:bookmarkEnd w:id="4"/>
    <w:p w:rsidR="00DC1F75" w:rsidRPr="008010B4" w:rsidRDefault="00DC1F75" w:rsidP="00DC1F75">
      <w:pPr>
        <w:rPr>
          <w:b/>
          <w:bCs/>
          <w:iCs/>
        </w:rPr>
      </w:pPr>
    </w:p>
    <w:p w:rsidR="00DC1F75" w:rsidRPr="008010B4" w:rsidRDefault="00DC1F75" w:rsidP="00DC1F75">
      <w:pPr>
        <w:rPr>
          <w:b/>
          <w:bCs/>
          <w:iCs/>
        </w:rPr>
      </w:pPr>
      <w:r w:rsidRPr="008010B4">
        <w:rPr>
          <w:b/>
          <w:bCs/>
          <w:iCs/>
        </w:rPr>
        <w:t xml:space="preserve">PURPOSE: </w:t>
      </w:r>
    </w:p>
    <w:p w:rsidR="00DC1F75" w:rsidRPr="008010B4" w:rsidRDefault="00DC1F75" w:rsidP="00DC1F75">
      <w:r w:rsidRPr="008010B4">
        <w:t>The purpose of this policy is to establish guidelines for the safe administration of moderate sedation (analgesia)/ Propofol by CRNA’s.</w:t>
      </w:r>
    </w:p>
    <w:p w:rsidR="00DC1F75" w:rsidRPr="008010B4" w:rsidRDefault="00DC1F75" w:rsidP="00DC1F75"/>
    <w:p w:rsidR="00DC1F75" w:rsidRPr="008010B4" w:rsidRDefault="00DC1F75" w:rsidP="00DC1F75">
      <w:pPr>
        <w:rPr>
          <w:b/>
          <w:bCs/>
          <w:iCs/>
        </w:rPr>
      </w:pPr>
      <w:r w:rsidRPr="008010B4">
        <w:rPr>
          <w:b/>
          <w:bCs/>
          <w:iCs/>
        </w:rPr>
        <w:t>POLICY:</w:t>
      </w:r>
    </w:p>
    <w:p w:rsidR="00DC1F75" w:rsidRDefault="00DC1F75" w:rsidP="00DC1F75">
      <w:pPr>
        <w:numPr>
          <w:ilvl w:val="0"/>
          <w:numId w:val="78"/>
        </w:numPr>
      </w:pPr>
      <w:r>
        <w:t>The facility may use certified registered nurse anesthetists to administer moderate sedation (analgesia) and/or Propofol. If there is no anesthesiologist in attendance, the CRNA is supervised by the surgeon performing the procedure.</w:t>
      </w:r>
    </w:p>
    <w:p w:rsidR="00DC1F75" w:rsidRDefault="00DC1F75" w:rsidP="00DC1F75">
      <w:pPr>
        <w:numPr>
          <w:ilvl w:val="0"/>
          <w:numId w:val="78"/>
        </w:numPr>
      </w:pPr>
      <w:r>
        <w:t>The nurse anesthetist must be fully qualified and licensed by the state and privileged by the Governing Body. They must also be certified by the AANA. The CRNA must provide copies of their current State license, current certification and appropriate malpractice coverage.</w:t>
      </w:r>
    </w:p>
    <w:p w:rsidR="00DC1F75" w:rsidRDefault="00DC1F75" w:rsidP="00DC1F75">
      <w:pPr>
        <w:numPr>
          <w:ilvl w:val="0"/>
          <w:numId w:val="78"/>
        </w:numPr>
      </w:pPr>
      <w:r>
        <w:t>Nurse anesthetists apply for privileges and their clinical privileges are reviewed and approved by the Governing Body.</w:t>
      </w:r>
    </w:p>
    <w:p w:rsidR="00DC1F75" w:rsidRDefault="00DC1F75" w:rsidP="00DC1F75">
      <w:pPr>
        <w:numPr>
          <w:ilvl w:val="0"/>
          <w:numId w:val="78"/>
        </w:numPr>
      </w:pPr>
      <w:r>
        <w:t>CRNA’s may be contracted for their services or hired by the facility.</w:t>
      </w:r>
    </w:p>
    <w:p w:rsidR="00DC1F75" w:rsidRDefault="00DC1F75" w:rsidP="00DC1F75">
      <w:pPr>
        <w:numPr>
          <w:ilvl w:val="0"/>
          <w:numId w:val="78"/>
        </w:numPr>
      </w:pPr>
      <w:r>
        <w:t>The nurse anesthetist is able to prescribe in collaboration with the physician, appropriate medications and perform the necessary functions for moderate sedation. All actions and medications must be recorded on the appropriate forms and kept on the patient's record.</w:t>
      </w:r>
    </w:p>
    <w:p w:rsidR="00DC1F75" w:rsidRDefault="00DC1F75" w:rsidP="00613B19">
      <w:pPr>
        <w:pStyle w:val="Heading3"/>
      </w:pPr>
    </w:p>
    <w:p w:rsidR="00DC1F75" w:rsidRDefault="00DC1F75">
      <w:pPr>
        <w:rPr>
          <w:b/>
          <w:bCs/>
        </w:rPr>
      </w:pPr>
    </w:p>
    <w:bookmarkEnd w:id="2"/>
    <w:sectPr w:rsidR="00DC1F75"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57" w:rsidRDefault="00FD0857">
      <w:r>
        <w:separator/>
      </w:r>
    </w:p>
  </w:endnote>
  <w:endnote w:type="continuationSeparator" w:id="0">
    <w:p w:rsidR="00FD0857" w:rsidRDefault="00F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57" w:rsidRDefault="00FD0857">
      <w:r>
        <w:separator/>
      </w:r>
    </w:p>
  </w:footnote>
  <w:footnote w:type="continuationSeparator" w:id="0">
    <w:p w:rsidR="00FD0857" w:rsidRDefault="00FD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rsidTr="00CB5705">
      <w:trPr>
        <w:cantSplit/>
        <w:trHeight w:val="236"/>
        <w:tblHeader/>
      </w:trPr>
      <w:tc>
        <w:tcPr>
          <w:tcW w:w="7058" w:type="dxa"/>
          <w:vMerge w:val="restart"/>
          <w:tcBorders>
            <w:top w:val="double" w:sz="4" w:space="0" w:color="auto"/>
          </w:tcBorders>
          <w:vAlign w:val="center"/>
        </w:tcPr>
        <w:p w:rsidR="00FD0857" w:rsidRPr="00BB733A" w:rsidRDefault="00D61CB3" w:rsidP="006C47DF">
          <w:pPr>
            <w:ind w:right="-88"/>
            <w:rPr>
              <w:b/>
              <w:bCs/>
            </w:rPr>
          </w:pPr>
          <w:r>
            <w:rPr>
              <w:b/>
              <w:bCs/>
            </w:rPr>
            <w:t xml:space="preserve">Surgery Center of </w:t>
          </w:r>
          <w:r w:rsidRPr="00D61CB3">
            <w:rPr>
              <w:b/>
              <w:bCs/>
              <w:highlight w:val="yellow"/>
            </w:rPr>
            <w:t>XYZ</w:t>
          </w:r>
        </w:p>
      </w:tc>
      <w:tc>
        <w:tcPr>
          <w:tcW w:w="1895" w:type="dxa"/>
          <w:tcBorders>
            <w:top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FD0857" w:rsidRPr="00455531" w:rsidRDefault="00FD0857" w:rsidP="005811E5">
          <w:pPr>
            <w:pStyle w:val="Header"/>
            <w:spacing w:line="276" w:lineRule="auto"/>
            <w:jc w:val="center"/>
            <w:rPr>
              <w:sz w:val="16"/>
              <w:szCs w:val="16"/>
            </w:rPr>
          </w:pPr>
        </w:p>
      </w:tc>
    </w:tr>
    <w:tr w:rsidR="00FD0857" w:rsidRPr="00455531" w:rsidTr="00CB5705">
      <w:trPr>
        <w:cantSplit/>
        <w:trHeight w:val="236"/>
        <w:tblHeader/>
      </w:trPr>
      <w:tc>
        <w:tcPr>
          <w:tcW w:w="7058" w:type="dxa"/>
          <w:vMerge/>
          <w:tcBorders>
            <w:top w:val="double" w:sz="4" w:space="0" w:color="auto"/>
          </w:tcBorders>
          <w:vAlign w:val="center"/>
        </w:tcPr>
        <w:p w:rsidR="00FD0857" w:rsidRPr="00455531" w:rsidRDefault="00FD0857" w:rsidP="006F0503">
          <w:pPr>
            <w:rPr>
              <w:b/>
              <w:bCs/>
              <w:color w:val="FF000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rsidTr="00CB5705">
      <w:trPr>
        <w:cantSplit/>
        <w:trHeight w:val="274"/>
      </w:trPr>
      <w:tc>
        <w:tcPr>
          <w:tcW w:w="7058" w:type="dxa"/>
          <w:vMerge w:val="restart"/>
        </w:tcPr>
        <w:p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cantSplit/>
        <w:trHeight w:val="220"/>
      </w:trPr>
      <w:tc>
        <w:tcPr>
          <w:tcW w:w="7058" w:type="dxa"/>
          <w:vMerge/>
          <w:vAlign w:val="center"/>
        </w:tcPr>
        <w:p w:rsidR="00FD0857" w:rsidRPr="00455531" w:rsidRDefault="00FD0857" w:rsidP="006F0503">
          <w:pPr>
            <w:rPr>
              <w:b/>
              <w:bCs/>
              <w:sz w:val="20"/>
              <w:szCs w:val="2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trHeight w:val="226"/>
      </w:trPr>
      <w:tc>
        <w:tcPr>
          <w:tcW w:w="7058" w:type="dxa"/>
          <w:tcBorders>
            <w:bottom w:val="double" w:sz="4" w:space="0" w:color="auto"/>
          </w:tcBorders>
        </w:tcPr>
        <w:p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p>
      </w:tc>
    </w:tr>
  </w:tbl>
  <w:p w:rsidR="00FD0857" w:rsidRDefault="00FD0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710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C6"/>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4674"/>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3B5F"/>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33D94"/>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1CB3"/>
    <w:rsid w:val="00D6388D"/>
    <w:rsid w:val="00D656D0"/>
    <w:rsid w:val="00D679CF"/>
    <w:rsid w:val="00D67B51"/>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5777"/>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EF65E7"/>
    <w:rsid w:val="00F0316C"/>
    <w:rsid w:val="00F0414A"/>
    <w:rsid w:val="00F144B8"/>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D5FFF"/>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FCF1-FD76-482B-9D0C-E4267230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2017-04-24T19:15:00Z</dcterms:created>
  <dcterms:modified xsi:type="dcterms:W3CDTF">2017-07-26T18:51:00Z</dcterms:modified>
</cp:coreProperties>
</file>