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C7" w:rsidRDefault="001063C7" w:rsidP="0051278D">
      <w:bookmarkStart w:id="0" w:name="_GoBack"/>
      <w:bookmarkEnd w:id="0"/>
    </w:p>
    <w:p w:rsidR="00382F5B" w:rsidRPr="00152DC3" w:rsidRDefault="00382F5B" w:rsidP="00613B19">
      <w:pPr>
        <w:pStyle w:val="Heading3"/>
      </w:pPr>
      <w:bookmarkStart w:id="1" w:name="_POLICY_TITLE:_EMPLOYEE_1"/>
      <w:bookmarkStart w:id="2" w:name="_POLICY_TITLE:_PERFORMANCE"/>
      <w:bookmarkStart w:id="3" w:name="_Toc462231513"/>
      <w:bookmarkStart w:id="4" w:name="_Toc462231500"/>
      <w:bookmarkEnd w:id="1"/>
      <w:bookmarkEnd w:id="2"/>
      <w:r w:rsidRPr="00152DC3">
        <w:t xml:space="preserve">POLICY TITLE: </w:t>
      </w:r>
      <w:bookmarkStart w:id="5" w:name="DirNursing"/>
      <w:r w:rsidR="00917800">
        <w:fldChar w:fldCharType="begin"/>
      </w:r>
      <w:r w:rsidR="00917800">
        <w:instrText xml:space="preserve"> HYPERLINK \l "TOC3" </w:instrText>
      </w:r>
      <w:r w:rsidR="00917800">
        <w:fldChar w:fldCharType="separate"/>
      </w:r>
      <w:r w:rsidRPr="00914601">
        <w:rPr>
          <w:rStyle w:val="Hyperlink"/>
        </w:rPr>
        <w:t>JOB DESCRIPTION: DIRECTOR OF NURSING</w:t>
      </w:r>
      <w:bookmarkEnd w:id="3"/>
      <w:r w:rsidR="00917800">
        <w:rPr>
          <w:rStyle w:val="Hyperlink"/>
        </w:rPr>
        <w:fldChar w:fldCharType="end"/>
      </w:r>
      <w:bookmarkEnd w:id="5"/>
    </w:p>
    <w:p w:rsidR="00382F5B" w:rsidRPr="00395B73" w:rsidRDefault="00382F5B" w:rsidP="00382F5B">
      <w:pPr>
        <w:ind w:firstLine="720"/>
        <w:rPr>
          <w:b/>
          <w:bCs/>
          <w:iCs/>
        </w:rPr>
      </w:pPr>
    </w:p>
    <w:p w:rsidR="00382F5B" w:rsidRPr="00395B73" w:rsidRDefault="00382F5B" w:rsidP="00382F5B">
      <w:pPr>
        <w:rPr>
          <w:b/>
          <w:bCs/>
          <w:iCs/>
        </w:rPr>
      </w:pPr>
      <w:r w:rsidRPr="00395B73">
        <w:rPr>
          <w:b/>
          <w:bCs/>
          <w:iCs/>
        </w:rPr>
        <w:t xml:space="preserve">SUMMARY OF POSITION:  </w:t>
      </w:r>
    </w:p>
    <w:p w:rsidR="00382F5B" w:rsidRPr="00395B73" w:rsidRDefault="00382F5B" w:rsidP="00382F5B">
      <w:pPr>
        <w:numPr>
          <w:ilvl w:val="0"/>
          <w:numId w:val="65"/>
        </w:numPr>
      </w:pPr>
      <w:r w:rsidRPr="00395B73">
        <w:t xml:space="preserve">Assists the </w:t>
      </w:r>
      <w:r>
        <w:t>Medical Director</w:t>
      </w:r>
      <w:r w:rsidRPr="00395B73">
        <w:t xml:space="preserve"> in the coordination of patient care and delivery of nursing services to patients.</w:t>
      </w:r>
    </w:p>
    <w:p w:rsidR="00382F5B" w:rsidRPr="00395B73" w:rsidRDefault="00382F5B" w:rsidP="00382F5B">
      <w:pPr>
        <w:numPr>
          <w:ilvl w:val="0"/>
          <w:numId w:val="65"/>
        </w:numPr>
      </w:pPr>
      <w:r w:rsidRPr="00395B73">
        <w:t>Develops and maintains nursing service goals and objectives, standards of nursing practice, nursing policy and procedures and written job descriptions for each level of nursing personnel.</w:t>
      </w:r>
    </w:p>
    <w:p w:rsidR="00382F5B" w:rsidRPr="00395B73" w:rsidRDefault="00382F5B" w:rsidP="00382F5B">
      <w:pPr>
        <w:numPr>
          <w:ilvl w:val="0"/>
          <w:numId w:val="65"/>
        </w:numPr>
      </w:pPr>
      <w:r w:rsidRPr="00395B73">
        <w:t xml:space="preserve">Implements policies for nursing and patient care. </w:t>
      </w:r>
    </w:p>
    <w:p w:rsidR="00382F5B" w:rsidRPr="00395B73" w:rsidRDefault="00382F5B" w:rsidP="00382F5B">
      <w:pPr>
        <w:numPr>
          <w:ilvl w:val="0"/>
          <w:numId w:val="65"/>
        </w:numPr>
      </w:pPr>
      <w:proofErr w:type="gramStart"/>
      <w:r w:rsidRPr="00395B73">
        <w:t>Implements staff development and performs</w:t>
      </w:r>
      <w:proofErr w:type="gramEnd"/>
      <w:r w:rsidRPr="00395B73">
        <w:t xml:space="preserve"> yearly competencies on clinical staff.</w:t>
      </w:r>
    </w:p>
    <w:p w:rsidR="00382F5B" w:rsidRPr="00395B73" w:rsidRDefault="00382F5B" w:rsidP="00382F5B">
      <w:pPr>
        <w:numPr>
          <w:ilvl w:val="0"/>
          <w:numId w:val="65"/>
        </w:numPr>
      </w:pPr>
      <w:r w:rsidRPr="00395B73">
        <w:t>Coordinates nursing services with other patient services.</w:t>
      </w:r>
    </w:p>
    <w:p w:rsidR="00382F5B" w:rsidRPr="00395B73" w:rsidRDefault="00382F5B" w:rsidP="00382F5B">
      <w:pPr>
        <w:numPr>
          <w:ilvl w:val="0"/>
          <w:numId w:val="65"/>
        </w:numPr>
      </w:pPr>
      <w:r w:rsidRPr="00395B73">
        <w:t>Establishes a means of assessing the nursing care needs of patients and providing enough staff to meet those needs.</w:t>
      </w:r>
    </w:p>
    <w:p w:rsidR="00382F5B" w:rsidRPr="00395B73" w:rsidRDefault="00382F5B" w:rsidP="00382F5B">
      <w:pPr>
        <w:rPr>
          <w:b/>
          <w:bCs/>
          <w:iCs/>
        </w:rPr>
      </w:pPr>
    </w:p>
    <w:p w:rsidR="00382F5B" w:rsidRPr="00395B73" w:rsidRDefault="00382F5B" w:rsidP="00382F5B">
      <w:pPr>
        <w:rPr>
          <w:b/>
          <w:bCs/>
          <w:iCs/>
        </w:rPr>
      </w:pPr>
      <w:r w:rsidRPr="00395B73">
        <w:rPr>
          <w:b/>
          <w:bCs/>
          <w:iCs/>
        </w:rPr>
        <w:t>QUALIFICATIONS:</w:t>
      </w:r>
    </w:p>
    <w:p w:rsidR="00382F5B" w:rsidRPr="00395B73" w:rsidRDefault="00382F5B" w:rsidP="00382F5B">
      <w:pPr>
        <w:numPr>
          <w:ilvl w:val="0"/>
          <w:numId w:val="63"/>
        </w:numPr>
      </w:pPr>
      <w:r w:rsidRPr="00395B73">
        <w:t xml:space="preserve">Current Licensure as an RN in the State of </w:t>
      </w:r>
      <w:r w:rsidR="001A379D" w:rsidRPr="001A379D">
        <w:rPr>
          <w:highlight w:val="yellow"/>
        </w:rPr>
        <w:t>XYZ</w:t>
      </w:r>
      <w:r w:rsidR="007455DE">
        <w:t xml:space="preserve"> or in a compact state. </w:t>
      </w:r>
    </w:p>
    <w:p w:rsidR="00382F5B" w:rsidRPr="00395B73" w:rsidRDefault="00382F5B" w:rsidP="00382F5B">
      <w:pPr>
        <w:numPr>
          <w:ilvl w:val="0"/>
          <w:numId w:val="63"/>
        </w:numPr>
      </w:pPr>
      <w:r w:rsidRPr="00395B73">
        <w:t>Minimum of two years</w:t>
      </w:r>
      <w:r>
        <w:t xml:space="preserve"> surgery </w:t>
      </w:r>
      <w:r w:rsidRPr="00395B73">
        <w:t>experience. Management experience preferred but not required.</w:t>
      </w:r>
    </w:p>
    <w:p w:rsidR="00382F5B" w:rsidRPr="00395B73" w:rsidRDefault="00382F5B" w:rsidP="00382F5B">
      <w:pPr>
        <w:numPr>
          <w:ilvl w:val="0"/>
          <w:numId w:val="63"/>
        </w:numPr>
      </w:pPr>
      <w:r w:rsidRPr="00395B73">
        <w:t>Current BCLS</w:t>
      </w:r>
      <w:r w:rsidR="007455DE">
        <w:t>.</w:t>
      </w:r>
    </w:p>
    <w:p w:rsidR="00382F5B" w:rsidRPr="00395B73" w:rsidRDefault="00382F5B" w:rsidP="00382F5B">
      <w:pPr>
        <w:numPr>
          <w:ilvl w:val="0"/>
          <w:numId w:val="63"/>
        </w:numPr>
      </w:pPr>
      <w:r w:rsidRPr="00395B73">
        <w:t>Ability to take direction and foster an environment of cohesiveness among all clinical staff.</w:t>
      </w:r>
    </w:p>
    <w:p w:rsidR="00382F5B" w:rsidRPr="00395B73" w:rsidRDefault="00382F5B" w:rsidP="00382F5B">
      <w:pPr>
        <w:numPr>
          <w:ilvl w:val="0"/>
          <w:numId w:val="63"/>
        </w:numPr>
      </w:pPr>
      <w:r w:rsidRPr="00395B73">
        <w:t xml:space="preserve">Extensive skillfulness to perform duties during procedures, pre and post procedure and the ability to process </w:t>
      </w:r>
      <w:r>
        <w:t>instruments</w:t>
      </w:r>
      <w:r w:rsidRPr="00395B73">
        <w:t xml:space="preserve"> when needed.</w:t>
      </w:r>
    </w:p>
    <w:p w:rsidR="00382F5B" w:rsidRPr="00395B73" w:rsidRDefault="00382F5B" w:rsidP="00382F5B">
      <w:pPr>
        <w:rPr>
          <w:b/>
          <w:bCs/>
          <w:iCs/>
        </w:rPr>
      </w:pPr>
    </w:p>
    <w:p w:rsidR="00382F5B" w:rsidRPr="00395B73" w:rsidRDefault="00382F5B" w:rsidP="00382F5B">
      <w:pPr>
        <w:rPr>
          <w:b/>
          <w:bCs/>
          <w:iCs/>
        </w:rPr>
      </w:pPr>
      <w:r w:rsidRPr="00395B73">
        <w:rPr>
          <w:b/>
          <w:bCs/>
          <w:iCs/>
        </w:rPr>
        <w:t>WORKING CONDITIONS:</w:t>
      </w:r>
    </w:p>
    <w:p w:rsidR="00382F5B" w:rsidRDefault="00382F5B" w:rsidP="00382F5B">
      <w:pPr>
        <w:numPr>
          <w:ilvl w:val="0"/>
          <w:numId w:val="64"/>
        </w:numPr>
      </w:pPr>
      <w:r w:rsidRPr="00395B73">
        <w:t>Ability to be mobile while performing</w:t>
      </w:r>
      <w:r>
        <w:t xml:space="preserve"> duties and ability to stand for long periods of time.</w:t>
      </w:r>
    </w:p>
    <w:p w:rsidR="00382F5B" w:rsidRPr="00395B73" w:rsidRDefault="00382F5B" w:rsidP="00382F5B">
      <w:pPr>
        <w:numPr>
          <w:ilvl w:val="0"/>
          <w:numId w:val="64"/>
        </w:numPr>
      </w:pPr>
      <w:r>
        <w:t xml:space="preserve">Likely will </w:t>
      </w:r>
      <w:r w:rsidRPr="00395B73">
        <w:t>have exposure to chemicals and patients with infectious disease.</w:t>
      </w:r>
    </w:p>
    <w:p w:rsidR="00382F5B" w:rsidRPr="00395B73" w:rsidRDefault="00382F5B" w:rsidP="00382F5B"/>
    <w:p w:rsidR="00382F5B" w:rsidRPr="00395B73" w:rsidRDefault="00382F5B" w:rsidP="00382F5B">
      <w:pPr>
        <w:rPr>
          <w:b/>
          <w:bCs/>
          <w:iCs/>
        </w:rPr>
      </w:pPr>
      <w:r w:rsidRPr="00395B73">
        <w:rPr>
          <w:b/>
          <w:bCs/>
          <w:iCs/>
        </w:rPr>
        <w:t>JOB RESPONSIBILITIES:</w:t>
      </w:r>
    </w:p>
    <w:p w:rsidR="00382F5B" w:rsidRDefault="00382F5B" w:rsidP="00382F5B">
      <w:pPr>
        <w:numPr>
          <w:ilvl w:val="0"/>
          <w:numId w:val="62"/>
        </w:numPr>
      </w:pPr>
      <w:r w:rsidRPr="00395B73">
        <w:t xml:space="preserve">Assist the </w:t>
      </w:r>
      <w:r>
        <w:t>Medical Director</w:t>
      </w:r>
      <w:r w:rsidRPr="00395B73">
        <w:t xml:space="preserve"> with</w:t>
      </w:r>
      <w:r>
        <w:t xml:space="preserve"> the daily supervision and activities of the facility. </w:t>
      </w:r>
      <w:proofErr w:type="gramStart"/>
      <w:r>
        <w:t>Teaches,</w:t>
      </w:r>
      <w:proofErr w:type="gramEnd"/>
      <w:r>
        <w:t xml:space="preserve"> trains and orients clinical personnel. Works in clinical areas as needed. </w:t>
      </w:r>
    </w:p>
    <w:p w:rsidR="00382F5B" w:rsidRDefault="00382F5B" w:rsidP="00382F5B">
      <w:pPr>
        <w:numPr>
          <w:ilvl w:val="0"/>
          <w:numId w:val="62"/>
        </w:numPr>
      </w:pPr>
      <w:r>
        <w:t>With the Medical Director, establishes nursing service goals, objectives, procedures and policies. Set up appropriate nursing/staff in-services and conducts the majority of them.</w:t>
      </w:r>
    </w:p>
    <w:p w:rsidR="00382F5B" w:rsidRDefault="00382F5B" w:rsidP="00382F5B">
      <w:pPr>
        <w:numPr>
          <w:ilvl w:val="0"/>
          <w:numId w:val="62"/>
        </w:numPr>
      </w:pPr>
      <w:r>
        <w:t xml:space="preserve">Assures that the narcotic count is taken and correct.    </w:t>
      </w:r>
    </w:p>
    <w:p w:rsidR="00382F5B" w:rsidRDefault="00382F5B" w:rsidP="00382F5B">
      <w:pPr>
        <w:numPr>
          <w:ilvl w:val="0"/>
          <w:numId w:val="62"/>
        </w:numPr>
      </w:pPr>
      <w:r>
        <w:t xml:space="preserve">Is responsible, along with the Medical Director, for maintaining annual drug formulary approved by the Governing Body. </w:t>
      </w:r>
    </w:p>
    <w:p w:rsidR="00382F5B" w:rsidRDefault="00382F5B" w:rsidP="00382F5B">
      <w:pPr>
        <w:numPr>
          <w:ilvl w:val="0"/>
          <w:numId w:val="62"/>
        </w:numPr>
      </w:pPr>
      <w:r>
        <w:t>Performs annual competencies on all facility clinical staff and reports results to the Medical Director.</w:t>
      </w:r>
    </w:p>
    <w:p w:rsidR="00382F5B" w:rsidRDefault="00382F5B" w:rsidP="00382F5B">
      <w:pPr>
        <w:numPr>
          <w:ilvl w:val="0"/>
          <w:numId w:val="62"/>
        </w:numPr>
      </w:pPr>
      <w:r>
        <w:t xml:space="preserve">Is the designated charge person when the Medical Director is not </w:t>
      </w:r>
      <w:proofErr w:type="gramStart"/>
      <w:r>
        <w:t>present.</w:t>
      </w:r>
      <w:proofErr w:type="gramEnd"/>
      <w:r>
        <w:t xml:space="preserve"> Acts as on site Privacy Office, Safety Officer, Civil Rights Coordinator. </w:t>
      </w:r>
    </w:p>
    <w:p w:rsidR="00382F5B" w:rsidRDefault="00382F5B" w:rsidP="00382F5B">
      <w:pPr>
        <w:numPr>
          <w:ilvl w:val="0"/>
          <w:numId w:val="62"/>
        </w:numPr>
      </w:pPr>
      <w:r>
        <w:t>Is a member of the facility’s quality assessment and performance improvement committee and participates in standing committees.</w:t>
      </w:r>
    </w:p>
    <w:p w:rsidR="00382F5B" w:rsidRDefault="00382F5B" w:rsidP="00382F5B">
      <w:pPr>
        <w:numPr>
          <w:ilvl w:val="0"/>
          <w:numId w:val="62"/>
        </w:numPr>
      </w:pPr>
      <w:r>
        <w:t>Reports incidents to the Medical Director and submits completed incident reports.</w:t>
      </w:r>
    </w:p>
    <w:p w:rsidR="00382F5B" w:rsidRDefault="00382F5B" w:rsidP="00382F5B">
      <w:pPr>
        <w:numPr>
          <w:ilvl w:val="0"/>
          <w:numId w:val="62"/>
        </w:numPr>
      </w:pPr>
      <w:r>
        <w:t>Makes clinical staff assignments.</w:t>
      </w:r>
    </w:p>
    <w:p w:rsidR="00382F5B" w:rsidRDefault="00382F5B" w:rsidP="00613B19">
      <w:pPr>
        <w:pStyle w:val="Heading3"/>
      </w:pPr>
    </w:p>
    <w:bookmarkEnd w:id="4"/>
    <w:sectPr w:rsidR="00382F5B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CF568E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096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87FF0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379D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3BBF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3EBC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0CFD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1C4D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5E09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1F67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568E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198A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1592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75352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EDBA-CAEF-45E7-9E0B-B03FD6F5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2017-04-20T18:10:00Z</dcterms:created>
  <dcterms:modified xsi:type="dcterms:W3CDTF">2017-07-24T19:14:00Z</dcterms:modified>
</cp:coreProperties>
</file>