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C4" w:rsidRPr="003656A2" w:rsidRDefault="003656A2" w:rsidP="003656A2">
      <w:pPr>
        <w:jc w:val="center"/>
        <w:rPr>
          <w:b/>
          <w:sz w:val="52"/>
          <w:szCs w:val="52"/>
          <w:u w:val="single"/>
        </w:rPr>
      </w:pPr>
      <w:bookmarkStart w:id="0" w:name="_GoBack"/>
      <w:bookmarkEnd w:id="0"/>
      <w:r w:rsidRPr="003656A2">
        <w:rPr>
          <w:b/>
          <w:sz w:val="52"/>
          <w:szCs w:val="52"/>
          <w:u w:val="single"/>
        </w:rPr>
        <w:t>STERILE PROCESSING AUDIT TOOL</w:t>
      </w:r>
    </w:p>
    <w:tbl>
      <w:tblPr>
        <w:tblStyle w:val="TableGrid"/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430"/>
        <w:gridCol w:w="7740"/>
      </w:tblGrid>
      <w:tr w:rsidR="00946AA2" w:rsidTr="00946AA2">
        <w:tc>
          <w:tcPr>
            <w:tcW w:w="2430" w:type="dxa"/>
          </w:tcPr>
          <w:p w:rsidR="003656A2" w:rsidRDefault="003656A2" w:rsidP="003656A2"/>
          <w:p w:rsidR="003656A2" w:rsidRPr="003656A2" w:rsidRDefault="003656A2" w:rsidP="003656A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t>Date:</w:t>
            </w:r>
          </w:p>
          <w:p w:rsidR="003656A2" w:rsidRDefault="003656A2" w:rsidP="003656A2"/>
        </w:tc>
        <w:tc>
          <w:tcPr>
            <w:tcW w:w="7740" w:type="dxa"/>
          </w:tcPr>
          <w:p w:rsidR="003656A2" w:rsidRDefault="003656A2" w:rsidP="003656A2">
            <w:pPr>
              <w:jc w:val="center"/>
            </w:pPr>
          </w:p>
          <w:p w:rsidR="003656A2" w:rsidRPr="003656A2" w:rsidRDefault="003656A2" w:rsidP="00A1059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t>Audit conducted by:</w:t>
            </w:r>
          </w:p>
          <w:p w:rsidR="003656A2" w:rsidRDefault="003656A2" w:rsidP="003656A2">
            <w:pPr>
              <w:jc w:val="center"/>
            </w:pPr>
          </w:p>
        </w:tc>
      </w:tr>
      <w:tr w:rsidR="00946AA2" w:rsidTr="00946AA2">
        <w:tc>
          <w:tcPr>
            <w:tcW w:w="2430" w:type="dxa"/>
          </w:tcPr>
          <w:p w:rsidR="003656A2" w:rsidRPr="003656A2" w:rsidRDefault="003656A2" w:rsidP="00A1059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t>Personnel</w:t>
            </w:r>
          </w:p>
          <w:p w:rsidR="003656A2" w:rsidRPr="003656A2" w:rsidRDefault="003656A2" w:rsidP="00A1059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t>Considerations</w:t>
            </w:r>
          </w:p>
        </w:tc>
        <w:tc>
          <w:tcPr>
            <w:tcW w:w="7740" w:type="dxa"/>
          </w:tcPr>
          <w:p w:rsidR="003656A2" w:rsidRPr="00B77CB4" w:rsidRDefault="004548E5" w:rsidP="004548E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Orientation and education performed and documented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Demonstrated knowledge of and documented competence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Continuing education at regular intervals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Training for all new instrumentation</w:t>
            </w:r>
            <w:r w:rsidR="00C25EF8">
              <w:rPr>
                <w:sz w:val="24"/>
                <w:szCs w:val="24"/>
              </w:rPr>
              <w:t>, devices, and equipment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Consistently adhering to dress code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Facility laundered scrub attire donned at hospital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All facial hair covered (except for eyebrows)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PPE used and removed properly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Manufacturers’ written instructions for use (IFU) available and followed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Supervisors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Certified in Sterile Processing Management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Demonstrate comprehensive understanding of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Relevant state and federal regulations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Occupational Safety and Health Administration (OSHA) blood borne pathogens exposure control plan</w:t>
            </w:r>
          </w:p>
          <w:p w:rsidR="004548E5" w:rsidRPr="00B77CB4" w:rsidRDefault="004548E5" w:rsidP="004548E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Engineering and work-practice controls</w:t>
            </w:r>
          </w:p>
          <w:p w:rsidR="00A10592" w:rsidRPr="00B77CB4" w:rsidRDefault="00A10592" w:rsidP="00A1059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Actively participate in committees such as:</w:t>
            </w:r>
          </w:p>
          <w:p w:rsidR="00A10592" w:rsidRPr="00B77CB4" w:rsidRDefault="00A10592" w:rsidP="00A1059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Infection Prevention and Control</w:t>
            </w:r>
          </w:p>
          <w:p w:rsidR="00A10592" w:rsidRPr="00B77CB4" w:rsidRDefault="00A10592" w:rsidP="00A1059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 xml:space="preserve">Quality </w:t>
            </w:r>
            <w:r w:rsidR="00946AA2">
              <w:rPr>
                <w:sz w:val="24"/>
                <w:szCs w:val="24"/>
              </w:rPr>
              <w:t>i</w:t>
            </w:r>
            <w:r w:rsidRPr="00B77CB4">
              <w:rPr>
                <w:sz w:val="24"/>
                <w:szCs w:val="24"/>
              </w:rPr>
              <w:t>mprovement (sterilization reports sent to IP)</w:t>
            </w:r>
          </w:p>
          <w:p w:rsidR="00A10592" w:rsidRPr="00B77CB4" w:rsidRDefault="00A10592" w:rsidP="00A1059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Safety, and</w:t>
            </w:r>
          </w:p>
          <w:p w:rsidR="00A10592" w:rsidRPr="00B77CB4" w:rsidRDefault="00A10592" w:rsidP="00A1059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77CB4">
              <w:rPr>
                <w:sz w:val="24"/>
                <w:szCs w:val="24"/>
              </w:rPr>
              <w:t>Product Evaluation and standardization</w:t>
            </w:r>
          </w:p>
          <w:p w:rsidR="004548E5" w:rsidRDefault="00A10592" w:rsidP="004D2D02">
            <w:pPr>
              <w:pStyle w:val="ListParagraph"/>
              <w:numPr>
                <w:ilvl w:val="0"/>
                <w:numId w:val="8"/>
              </w:numPr>
            </w:pPr>
            <w:r w:rsidRPr="00B77CB4">
              <w:rPr>
                <w:sz w:val="24"/>
                <w:szCs w:val="24"/>
              </w:rPr>
              <w:t>Staff certified within 2 years</w:t>
            </w:r>
          </w:p>
        </w:tc>
      </w:tr>
      <w:tr w:rsidR="00946AA2" w:rsidTr="00946AA2">
        <w:tc>
          <w:tcPr>
            <w:tcW w:w="2430" w:type="dxa"/>
          </w:tcPr>
          <w:p w:rsidR="003656A2" w:rsidRPr="003656A2" w:rsidRDefault="003656A2" w:rsidP="00A1059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t>Facility Design Considerations</w:t>
            </w:r>
          </w:p>
        </w:tc>
        <w:tc>
          <w:tcPr>
            <w:tcW w:w="7740" w:type="dxa"/>
          </w:tcPr>
          <w:p w:rsidR="003656A2" w:rsidRPr="009F7926" w:rsidRDefault="00B77CB4" w:rsidP="00B77CB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Space proportioned to expected volume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Floors and walls level and can withstand frequent cleaning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Ceilings flush surface, no shedding materials with recessed and enclosed pipes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Doors and windows kept closed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Handwashing stations conveniently located in clean and decontamination areas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Eye wash stations located within 10 seconds travel time – 15 minute flush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Equipment maintenance records maintained</w:t>
            </w:r>
          </w:p>
          <w:p w:rsidR="00F01D8F" w:rsidRPr="009F7926" w:rsidRDefault="00F01D8F" w:rsidP="00B77CB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Functional work flow pattern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Dirty to clean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Pass-through windows and all doors kept closed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Traffic pattern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lastRenderedPageBreak/>
              <w:t>Restricted to authorized personnel only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Signs posted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Cardboard boxes removed before items are brought to clean areas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Temperature and humidity leve</w:t>
            </w:r>
            <w:r w:rsidR="004D2D02" w:rsidRPr="009F7926">
              <w:rPr>
                <w:sz w:val="24"/>
                <w:szCs w:val="24"/>
              </w:rPr>
              <w:t>ls monitored and recorded daily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Temperature</w:t>
            </w:r>
          </w:p>
          <w:p w:rsidR="00B77CB4" w:rsidRPr="009F7926" w:rsidRDefault="00B77CB4" w:rsidP="00B77CB4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68-73</w:t>
            </w:r>
            <w:r w:rsidR="005D370C" w:rsidRPr="009F7926">
              <w:rPr>
                <w:rFonts w:cstheme="minorHAnsi"/>
                <w:sz w:val="24"/>
                <w:szCs w:val="24"/>
              </w:rPr>
              <w:t>°</w:t>
            </w:r>
            <w:r w:rsidR="005D370C" w:rsidRPr="009F7926">
              <w:rPr>
                <w:sz w:val="24"/>
                <w:szCs w:val="24"/>
              </w:rPr>
              <w:t xml:space="preserve"> F clean areas</w:t>
            </w:r>
          </w:p>
          <w:p w:rsidR="005D370C" w:rsidRPr="009F7926" w:rsidRDefault="005D370C" w:rsidP="00B77CB4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60-65</w:t>
            </w:r>
            <w:r w:rsidRPr="009F7926">
              <w:rPr>
                <w:rFonts w:ascii="Calibri" w:hAnsi="Calibri" w:cs="Calibri"/>
                <w:sz w:val="24"/>
                <w:szCs w:val="24"/>
              </w:rPr>
              <w:t>°</w:t>
            </w:r>
            <w:r w:rsidRPr="009F7926">
              <w:rPr>
                <w:sz w:val="24"/>
                <w:szCs w:val="24"/>
              </w:rPr>
              <w:t xml:space="preserve"> F decontamination areas</w:t>
            </w:r>
          </w:p>
          <w:p w:rsidR="005D370C" w:rsidRPr="009F7926" w:rsidRDefault="005D370C" w:rsidP="005D370C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Humidity</w:t>
            </w:r>
          </w:p>
          <w:p w:rsidR="005D370C" w:rsidRPr="009F7926" w:rsidRDefault="005D370C" w:rsidP="005D370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30-60% in work areas</w:t>
            </w:r>
          </w:p>
          <w:p w:rsidR="005D370C" w:rsidRPr="009F7926" w:rsidRDefault="005D370C" w:rsidP="005D370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Not over 70% in sterile storage areas</w:t>
            </w:r>
          </w:p>
          <w:p w:rsidR="005D370C" w:rsidRPr="009F7926" w:rsidRDefault="005D370C" w:rsidP="005D370C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Ventilation</w:t>
            </w:r>
          </w:p>
          <w:p w:rsidR="004D2D02" w:rsidRPr="009F7926" w:rsidRDefault="004D2D02" w:rsidP="004D2D0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Soiled area, negative – 10 air exchanges per hour</w:t>
            </w:r>
          </w:p>
          <w:p w:rsidR="004D2D02" w:rsidRPr="009F7926" w:rsidRDefault="004D2D02" w:rsidP="004D2D0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Clean/sterile area, positive – 10 air exchanges per hour</w:t>
            </w:r>
          </w:p>
          <w:p w:rsidR="004D2D02" w:rsidRPr="009F7926" w:rsidRDefault="004D2D02" w:rsidP="004D2D0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Water quality matches manufacturers’ recommendations</w:t>
            </w:r>
          </w:p>
          <w:p w:rsidR="004D2D02" w:rsidRPr="009F7926" w:rsidRDefault="004D2D02" w:rsidP="004D2D0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Distilled, deionized or reverse osmosis water use for final rinse on instruments</w:t>
            </w:r>
          </w:p>
          <w:p w:rsidR="004D2D02" w:rsidRPr="009F7926" w:rsidRDefault="004D2D02" w:rsidP="004D2D0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Housekeeping procedures</w:t>
            </w:r>
          </w:p>
          <w:p w:rsidR="004D2D02" w:rsidRPr="009F7926" w:rsidRDefault="004D2D02" w:rsidP="004D2D02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All areas cleaned daily (should be the same as in OR)</w:t>
            </w:r>
          </w:p>
          <w:p w:rsidR="004D2D02" w:rsidRPr="009F7926" w:rsidRDefault="004D2D02" w:rsidP="004D2D02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Separate cleaning equipment for decontamination</w:t>
            </w:r>
          </w:p>
        </w:tc>
      </w:tr>
      <w:tr w:rsidR="00946AA2" w:rsidTr="00946AA2">
        <w:tc>
          <w:tcPr>
            <w:tcW w:w="2430" w:type="dxa"/>
          </w:tcPr>
          <w:p w:rsidR="003656A2" w:rsidRPr="003656A2" w:rsidRDefault="003656A2" w:rsidP="00A1059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lastRenderedPageBreak/>
              <w:t>Decontamination</w:t>
            </w:r>
          </w:p>
        </w:tc>
        <w:tc>
          <w:tcPr>
            <w:tcW w:w="7740" w:type="dxa"/>
          </w:tcPr>
          <w:p w:rsidR="003656A2" w:rsidRPr="009F7926" w:rsidRDefault="004D6401" w:rsidP="004D640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 xml:space="preserve">Appropriate </w:t>
            </w:r>
            <w:proofErr w:type="spellStart"/>
            <w:r w:rsidRPr="009F7926">
              <w:rPr>
                <w:sz w:val="24"/>
                <w:szCs w:val="24"/>
              </w:rPr>
              <w:t>decontam</w:t>
            </w:r>
            <w:proofErr w:type="spellEnd"/>
            <w:r w:rsidRPr="009F7926">
              <w:rPr>
                <w:sz w:val="24"/>
                <w:szCs w:val="24"/>
              </w:rPr>
              <w:t xml:space="preserve"> PPE available</w:t>
            </w:r>
          </w:p>
          <w:p w:rsidR="004D6401" w:rsidRPr="009F7926" w:rsidRDefault="004D6401" w:rsidP="004D6401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Hands are washed after removing PPE</w:t>
            </w:r>
          </w:p>
          <w:p w:rsidR="004D6401" w:rsidRPr="009F7926" w:rsidRDefault="004D6401" w:rsidP="004D640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Manufacturers’ written instructions for use (IFU) available and followed</w:t>
            </w:r>
          </w:p>
          <w:p w:rsidR="004D6401" w:rsidRPr="009F7926" w:rsidRDefault="004D6401" w:rsidP="004D6401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Equipment</w:t>
            </w:r>
          </w:p>
          <w:p w:rsidR="004D6401" w:rsidRPr="009F7926" w:rsidRDefault="004D6401" w:rsidP="004D6401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Instruments</w:t>
            </w:r>
          </w:p>
          <w:p w:rsidR="004D6401" w:rsidRPr="009F7926" w:rsidRDefault="004D6401" w:rsidP="004D6401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Cleaning solutions</w:t>
            </w:r>
          </w:p>
          <w:p w:rsidR="004D6401" w:rsidRPr="009F7926" w:rsidRDefault="004D6401" w:rsidP="004D640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Appropriate cleaning and decontamination solutions</w:t>
            </w:r>
          </w:p>
          <w:p w:rsidR="004D6401" w:rsidRPr="009F7926" w:rsidRDefault="004D6401" w:rsidP="004D640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Dilution – measuring cups and lines in the sink for accurate measuring</w:t>
            </w:r>
          </w:p>
          <w:p w:rsidR="004D6401" w:rsidRPr="009F7926" w:rsidRDefault="004D6401" w:rsidP="004D640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Expiration dates</w:t>
            </w:r>
          </w:p>
          <w:p w:rsidR="004D6401" w:rsidRPr="009F7926" w:rsidRDefault="004D6401" w:rsidP="004D640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Solution containers labeled</w:t>
            </w:r>
          </w:p>
          <w:p w:rsidR="004D6401" w:rsidRPr="009F7926" w:rsidRDefault="00B763DA" w:rsidP="004D640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Appropriate cleaning processes used</w:t>
            </w:r>
          </w:p>
          <w:p w:rsidR="00B763DA" w:rsidRPr="009F7926" w:rsidRDefault="00B763DA" w:rsidP="00B763D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 xml:space="preserve">Sharps and </w:t>
            </w:r>
            <w:proofErr w:type="spellStart"/>
            <w:r w:rsidRPr="009F7926">
              <w:rPr>
                <w:sz w:val="24"/>
                <w:szCs w:val="24"/>
              </w:rPr>
              <w:t>delicates</w:t>
            </w:r>
            <w:proofErr w:type="spellEnd"/>
            <w:r w:rsidRPr="009F7926">
              <w:rPr>
                <w:sz w:val="24"/>
                <w:szCs w:val="24"/>
              </w:rPr>
              <w:t xml:space="preserve"> separate</w:t>
            </w:r>
          </w:p>
          <w:p w:rsidR="00B763DA" w:rsidRPr="009F7926" w:rsidRDefault="00B763DA" w:rsidP="00B763D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No use of saline on instruments</w:t>
            </w:r>
          </w:p>
          <w:p w:rsidR="00B763DA" w:rsidRPr="009F7926" w:rsidRDefault="00B763DA" w:rsidP="00B763D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Cleaning happens as soon as possible (point of use)</w:t>
            </w:r>
          </w:p>
          <w:p w:rsidR="00B763DA" w:rsidRPr="009F7926" w:rsidRDefault="00B763DA" w:rsidP="00B763D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Instruments kept moist until they are cleaned</w:t>
            </w:r>
          </w:p>
          <w:p w:rsidR="00B763DA" w:rsidRPr="009F7926" w:rsidRDefault="00B763DA" w:rsidP="00B763D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Not cleaned in hand sinks or scrub sinks</w:t>
            </w:r>
          </w:p>
          <w:p w:rsidR="00B763DA" w:rsidRPr="009F7926" w:rsidRDefault="00B763DA" w:rsidP="00B763D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Brushing occurs under water</w:t>
            </w:r>
          </w:p>
          <w:p w:rsidR="00B763DA" w:rsidRPr="009F7926" w:rsidRDefault="00B763DA" w:rsidP="00B763D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Brushes are disposable or decontaminated daily</w:t>
            </w:r>
          </w:p>
          <w:p w:rsidR="00B763DA" w:rsidRPr="009F7926" w:rsidRDefault="00B763DA" w:rsidP="00B763D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Water quality meets manufacturers requirements</w:t>
            </w:r>
          </w:p>
          <w:p w:rsidR="00B763DA" w:rsidRPr="009F7926" w:rsidRDefault="008E0A0E" w:rsidP="00B763D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Disinfectant concentration is tested per manufacturers’ recommendations</w:t>
            </w:r>
          </w:p>
          <w:p w:rsidR="008E0A0E" w:rsidRPr="009F7926" w:rsidRDefault="008E0A0E" w:rsidP="00B763DA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lastRenderedPageBreak/>
              <w:t>Contaminated items transported in covered containers marked biohazard</w:t>
            </w:r>
          </w:p>
        </w:tc>
      </w:tr>
      <w:tr w:rsidR="00946AA2" w:rsidTr="00946AA2">
        <w:tc>
          <w:tcPr>
            <w:tcW w:w="2430" w:type="dxa"/>
          </w:tcPr>
          <w:p w:rsidR="003656A2" w:rsidRPr="003656A2" w:rsidRDefault="003656A2" w:rsidP="00A1059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lastRenderedPageBreak/>
              <w:t>Packaging</w:t>
            </w:r>
          </w:p>
        </w:tc>
        <w:tc>
          <w:tcPr>
            <w:tcW w:w="7740" w:type="dxa"/>
          </w:tcPr>
          <w:p w:rsidR="003656A2" w:rsidRPr="009F7926" w:rsidRDefault="009F7926" w:rsidP="009F792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Labeling on indicator tape, patient record cards or plastic side of peel packs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Instrument set weights not over 25 pounds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Peel packs – double peel packs are not folded, proper size used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Internal and external chemical indicators (CI) used for all packages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Geometric center of wrapped packages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Rigid containers – Follow manufacturers’ written recommendations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On all levels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Instruments are in good condition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Instrument refurbishing plan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Instrument tape (if used) is in good condition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Tip protectors are validated for use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Any Single Use Devices reprocessed (needs to be FDA cleared)</w:t>
            </w:r>
          </w:p>
          <w:p w:rsidR="009F7926" w:rsidRPr="009F7926" w:rsidRDefault="009F7926" w:rsidP="009F7926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F7926">
              <w:rPr>
                <w:sz w:val="24"/>
                <w:szCs w:val="24"/>
              </w:rPr>
              <w:t>Instrument tracking system available</w:t>
            </w:r>
          </w:p>
        </w:tc>
      </w:tr>
      <w:tr w:rsidR="00946AA2" w:rsidTr="00946AA2">
        <w:tc>
          <w:tcPr>
            <w:tcW w:w="2430" w:type="dxa"/>
          </w:tcPr>
          <w:p w:rsidR="003656A2" w:rsidRPr="003656A2" w:rsidRDefault="003656A2" w:rsidP="00A1059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t>Sterilization</w:t>
            </w:r>
          </w:p>
        </w:tc>
        <w:tc>
          <w:tcPr>
            <w:tcW w:w="7740" w:type="dxa"/>
          </w:tcPr>
          <w:p w:rsidR="003656A2" w:rsidRDefault="00927B96" w:rsidP="00927B96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Loading and unloading practices</w:t>
            </w:r>
          </w:p>
          <w:p w:rsidR="00927B96" w:rsidRDefault="00927B96" w:rsidP="00927B9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Peel packs and lighter items on top shelf</w:t>
            </w:r>
          </w:p>
          <w:p w:rsidR="00927B96" w:rsidRDefault="00673920" w:rsidP="00927B9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Peel packs and linen packs are set on edge (not horizontal)</w:t>
            </w:r>
          </w:p>
          <w:p w:rsidR="00673920" w:rsidRDefault="00673920" w:rsidP="00927B9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stacking of pans (without manufacturers’ recommendations)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 for each load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Sterilizer identification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sterilizer and cycle used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 control number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Load contents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Critical parameters for specific sterilization method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Operator’s name, and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 of the sterilization process monitors (physical, CI, BI)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Sterilization Monitors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 – run daily in steam and peracetic acid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 – run in every load for ethylene oxide, gas plasma, vapor phase, or ozone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same lot number is used for the control and the processed BI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Sterilization records storage follows the facilities</w:t>
            </w:r>
            <w:r w:rsidR="00946AA2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record retention policy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manufacturers’ recommendations readily available and followed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Extended cycles run per manufacturers’ recommendations</w:t>
            </w:r>
          </w:p>
          <w:p w:rsidR="00673920" w:rsidRDefault="00673920" w:rsidP="0067392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Implants</w:t>
            </w:r>
          </w:p>
          <w:p w:rsidR="00673920" w:rsidRDefault="00CA4997" w:rsidP="00673920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Monitored with a biological indicator (BI) and a class 5 CI</w:t>
            </w:r>
          </w:p>
          <w:p w:rsidR="00CA4997" w:rsidRDefault="00CA4997" w:rsidP="00673920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released until results of BI available</w:t>
            </w:r>
          </w:p>
          <w:p w:rsidR="00CA4997" w:rsidRDefault="00CA4997" w:rsidP="00CA4997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of loaner instrumentation program in place</w:t>
            </w:r>
          </w:p>
          <w:p w:rsidR="00CA4997" w:rsidRDefault="00CA4997" w:rsidP="00CA4997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sterilized items are traceable to the patient</w:t>
            </w:r>
          </w:p>
          <w:p w:rsidR="00CA4997" w:rsidRDefault="00815EEB" w:rsidP="00CA4997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 process in place and reported to Infection Prevention and Control</w:t>
            </w:r>
          </w:p>
          <w:p w:rsidR="00815EEB" w:rsidRDefault="00815EEB" w:rsidP="00CA4997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sterilization practices</w:t>
            </w:r>
          </w:p>
          <w:p w:rsidR="00815EEB" w:rsidRDefault="00815EEB" w:rsidP="00815EE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are appropriately cleaned</w:t>
            </w:r>
          </w:p>
          <w:p w:rsidR="00815EEB" w:rsidRDefault="00815EEB" w:rsidP="00815EE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closed validated flash containers</w:t>
            </w:r>
          </w:p>
          <w:p w:rsidR="00815EEB" w:rsidRDefault="00231B5C" w:rsidP="00815EE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parameters documented</w:t>
            </w:r>
          </w:p>
          <w:p w:rsidR="00231B5C" w:rsidRDefault="00231B5C" w:rsidP="00815EE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Aseptic transportation to point of use</w:t>
            </w:r>
          </w:p>
          <w:p w:rsidR="00231B5C" w:rsidRDefault="00231B5C" w:rsidP="00815EE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Implants</w:t>
            </w:r>
          </w:p>
          <w:p w:rsidR="00231B5C" w:rsidRDefault="00231B5C" w:rsidP="00231B5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 and CI run with all implants</w:t>
            </w:r>
          </w:p>
          <w:p w:rsidR="00231B5C" w:rsidRDefault="00231B5C" w:rsidP="00231B5C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released until results of BI are available</w:t>
            </w:r>
          </w:p>
          <w:p w:rsidR="00231B5C" w:rsidRDefault="00231B5C" w:rsidP="00231B5C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Traceable to the patient</w:t>
            </w:r>
          </w:p>
          <w:p w:rsidR="00231B5C" w:rsidRPr="00231B5C" w:rsidRDefault="00231B5C" w:rsidP="00231B5C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used as a substitute for sufficient instrument inventory</w:t>
            </w:r>
          </w:p>
        </w:tc>
      </w:tr>
      <w:tr w:rsidR="00946AA2" w:rsidTr="00946AA2">
        <w:tc>
          <w:tcPr>
            <w:tcW w:w="2430" w:type="dxa"/>
          </w:tcPr>
          <w:p w:rsidR="003656A2" w:rsidRPr="003656A2" w:rsidRDefault="003656A2" w:rsidP="00A1059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lastRenderedPageBreak/>
              <w:t>Sterile Storage</w:t>
            </w:r>
          </w:p>
        </w:tc>
        <w:tc>
          <w:tcPr>
            <w:tcW w:w="7740" w:type="dxa"/>
          </w:tcPr>
          <w:p w:rsidR="003656A2" w:rsidRDefault="00F8409C" w:rsidP="00F8409C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Storage conditions</w:t>
            </w:r>
          </w:p>
          <w:p w:rsidR="00F8409C" w:rsidRDefault="00F8409C" w:rsidP="00F8409C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Cleanable surfaces</w:t>
            </w:r>
          </w:p>
          <w:p w:rsidR="00F8409C" w:rsidRDefault="00F8409C" w:rsidP="00F8409C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Bottom shelves are solid</w:t>
            </w:r>
          </w:p>
          <w:p w:rsidR="00F8409C" w:rsidRDefault="004D0A89" w:rsidP="00F8409C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items are</w:t>
            </w:r>
          </w:p>
          <w:p w:rsidR="004D0A89" w:rsidRDefault="004D0A89" w:rsidP="004D0A8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18” below the ceiling (or level of sprinkler head)</w:t>
            </w:r>
          </w:p>
          <w:p w:rsidR="004D0A89" w:rsidRDefault="004D0A89" w:rsidP="004D0A8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8-10” above the floor</w:t>
            </w:r>
          </w:p>
          <w:p w:rsidR="004D0A89" w:rsidRDefault="004D0A89" w:rsidP="004D0A89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2” for outside walls</w:t>
            </w:r>
          </w:p>
          <w:p w:rsidR="004D0A89" w:rsidRDefault="004D0A89" w:rsidP="004D0A8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Sterile items separate from clean items</w:t>
            </w:r>
          </w:p>
          <w:p w:rsidR="004D0A89" w:rsidRDefault="004D0A89" w:rsidP="004D0A8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 wrapped trays are not stacked</w:t>
            </w:r>
          </w:p>
          <w:p w:rsidR="004D0A89" w:rsidRDefault="004D0A89" w:rsidP="004D0A8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Shelf life/event related – stock rotation</w:t>
            </w:r>
          </w:p>
          <w:p w:rsidR="004D0A89" w:rsidRDefault="004D0A89" w:rsidP="004D0A8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Controlled area (appropriately attired persons only) signs posted</w:t>
            </w:r>
          </w:p>
          <w:p w:rsidR="004D0A89" w:rsidRDefault="00690F1D" w:rsidP="004D0A8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Handwashing facilities readily available</w:t>
            </w:r>
          </w:p>
          <w:p w:rsidR="00690F1D" w:rsidRPr="004D0A89" w:rsidRDefault="00690F1D" w:rsidP="004D0A8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web-edged or corrugated boxes</w:t>
            </w:r>
          </w:p>
        </w:tc>
      </w:tr>
      <w:tr w:rsidR="00946AA2" w:rsidTr="00946AA2">
        <w:tc>
          <w:tcPr>
            <w:tcW w:w="2430" w:type="dxa"/>
          </w:tcPr>
          <w:p w:rsidR="003656A2" w:rsidRPr="003656A2" w:rsidRDefault="003656A2" w:rsidP="00A1059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t>Policies and</w:t>
            </w:r>
          </w:p>
          <w:p w:rsidR="003656A2" w:rsidRPr="003656A2" w:rsidRDefault="003656A2" w:rsidP="00A1059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t>Procedures</w:t>
            </w:r>
          </w:p>
        </w:tc>
        <w:tc>
          <w:tcPr>
            <w:tcW w:w="7740" w:type="dxa"/>
          </w:tcPr>
          <w:p w:rsidR="003656A2" w:rsidRDefault="00690F1D" w:rsidP="00690F1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Policies are updated according to current best practices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sterilization and reprocessing policies and procedures readily available for staff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Dress code followed (no artificial nails or polish)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and handling of instruments and powered equipment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Packaging systems – selection and use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Sterilization recall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Sterile storage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disinfectant (including high-level disinfecting)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Shelf Life (event related)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Preventive Maintenance for equipment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Steam shutdown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Sterilization – steam and low temp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Endoscopes – cleaning and processing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 cleaning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Creutzfeldt-Jakob disease (CJD)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Toxic Anterior Segment Syndrome (TASS)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</w:t>
            </w:r>
            <w:r w:rsidR="0072220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gement of Loaner Instrumentation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Use Devices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Up-to-date and referenced</w:t>
            </w:r>
          </w:p>
          <w:p w:rsidR="00690F1D" w:rsidRDefault="00690F1D" w:rsidP="00690F1D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Followed and monitored</w:t>
            </w:r>
          </w:p>
          <w:p w:rsidR="00690F1D" w:rsidRPr="00690F1D" w:rsidRDefault="00690F1D" w:rsidP="00690F1D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Audits completed</w:t>
            </w:r>
          </w:p>
        </w:tc>
      </w:tr>
      <w:tr w:rsidR="00946AA2" w:rsidTr="00946AA2">
        <w:tc>
          <w:tcPr>
            <w:tcW w:w="2430" w:type="dxa"/>
          </w:tcPr>
          <w:p w:rsidR="003656A2" w:rsidRPr="003656A2" w:rsidRDefault="003656A2" w:rsidP="00A10592">
            <w:pPr>
              <w:rPr>
                <w:b/>
                <w:sz w:val="28"/>
                <w:szCs w:val="28"/>
              </w:rPr>
            </w:pPr>
            <w:r w:rsidRPr="003656A2">
              <w:rPr>
                <w:b/>
                <w:sz w:val="28"/>
                <w:szCs w:val="28"/>
              </w:rPr>
              <w:lastRenderedPageBreak/>
              <w:t>Comments</w:t>
            </w:r>
          </w:p>
        </w:tc>
        <w:tc>
          <w:tcPr>
            <w:tcW w:w="7740" w:type="dxa"/>
          </w:tcPr>
          <w:p w:rsidR="003656A2" w:rsidRDefault="003656A2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690F1D" w:rsidRDefault="00690F1D" w:rsidP="003656A2">
            <w:pPr>
              <w:jc w:val="center"/>
              <w:rPr>
                <w:sz w:val="24"/>
                <w:szCs w:val="24"/>
              </w:rPr>
            </w:pPr>
          </w:p>
          <w:p w:rsidR="00946AA2" w:rsidRDefault="00946AA2" w:rsidP="003656A2">
            <w:pPr>
              <w:jc w:val="center"/>
              <w:rPr>
                <w:sz w:val="24"/>
                <w:szCs w:val="24"/>
              </w:rPr>
            </w:pPr>
          </w:p>
          <w:p w:rsidR="00946AA2" w:rsidRDefault="00946AA2" w:rsidP="003656A2">
            <w:pPr>
              <w:jc w:val="center"/>
              <w:rPr>
                <w:sz w:val="24"/>
                <w:szCs w:val="24"/>
              </w:rPr>
            </w:pPr>
          </w:p>
          <w:p w:rsidR="00946AA2" w:rsidRDefault="00946AA2" w:rsidP="003656A2">
            <w:pPr>
              <w:jc w:val="center"/>
              <w:rPr>
                <w:sz w:val="24"/>
                <w:szCs w:val="24"/>
              </w:rPr>
            </w:pPr>
          </w:p>
          <w:p w:rsidR="00946AA2" w:rsidRDefault="00946AA2" w:rsidP="003656A2">
            <w:pPr>
              <w:jc w:val="center"/>
              <w:rPr>
                <w:sz w:val="24"/>
                <w:szCs w:val="24"/>
              </w:rPr>
            </w:pPr>
          </w:p>
          <w:p w:rsidR="00946AA2" w:rsidRDefault="00946AA2" w:rsidP="003656A2">
            <w:pPr>
              <w:jc w:val="center"/>
              <w:rPr>
                <w:sz w:val="24"/>
                <w:szCs w:val="24"/>
              </w:rPr>
            </w:pPr>
          </w:p>
          <w:p w:rsidR="00946AA2" w:rsidRDefault="00946AA2" w:rsidP="003656A2">
            <w:pPr>
              <w:jc w:val="center"/>
              <w:rPr>
                <w:sz w:val="24"/>
                <w:szCs w:val="24"/>
              </w:rPr>
            </w:pPr>
          </w:p>
          <w:p w:rsidR="00946AA2" w:rsidRDefault="00946AA2" w:rsidP="003656A2">
            <w:pPr>
              <w:jc w:val="center"/>
              <w:rPr>
                <w:sz w:val="24"/>
                <w:szCs w:val="24"/>
              </w:rPr>
            </w:pPr>
          </w:p>
          <w:p w:rsidR="00946AA2" w:rsidRDefault="00946AA2" w:rsidP="003656A2">
            <w:pPr>
              <w:jc w:val="center"/>
              <w:rPr>
                <w:sz w:val="24"/>
                <w:szCs w:val="24"/>
              </w:rPr>
            </w:pPr>
          </w:p>
          <w:p w:rsidR="00690F1D" w:rsidRPr="009F7926" w:rsidRDefault="00690F1D" w:rsidP="00690F1D">
            <w:pPr>
              <w:rPr>
                <w:sz w:val="24"/>
                <w:szCs w:val="24"/>
              </w:rPr>
            </w:pPr>
          </w:p>
        </w:tc>
      </w:tr>
    </w:tbl>
    <w:p w:rsidR="003656A2" w:rsidRDefault="003656A2" w:rsidP="00497AA0"/>
    <w:sectPr w:rsidR="0036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1466"/>
    <w:multiLevelType w:val="hybridMultilevel"/>
    <w:tmpl w:val="7A7420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34706"/>
    <w:multiLevelType w:val="hybridMultilevel"/>
    <w:tmpl w:val="DCD0C3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86CA0"/>
    <w:multiLevelType w:val="hybridMultilevel"/>
    <w:tmpl w:val="F71A5A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52C11"/>
    <w:multiLevelType w:val="hybridMultilevel"/>
    <w:tmpl w:val="A80EC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445B5F"/>
    <w:multiLevelType w:val="hybridMultilevel"/>
    <w:tmpl w:val="4B8A70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B54172"/>
    <w:multiLevelType w:val="hybridMultilevel"/>
    <w:tmpl w:val="D30C21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3543A"/>
    <w:multiLevelType w:val="hybridMultilevel"/>
    <w:tmpl w:val="0232A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FB6322"/>
    <w:multiLevelType w:val="hybridMultilevel"/>
    <w:tmpl w:val="C70CC1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1D5AD9"/>
    <w:multiLevelType w:val="hybridMultilevel"/>
    <w:tmpl w:val="E6A875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D875B9"/>
    <w:multiLevelType w:val="hybridMultilevel"/>
    <w:tmpl w:val="09903A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FC5867"/>
    <w:multiLevelType w:val="hybridMultilevel"/>
    <w:tmpl w:val="E4820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E568A"/>
    <w:multiLevelType w:val="hybridMultilevel"/>
    <w:tmpl w:val="537E81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066D09"/>
    <w:multiLevelType w:val="hybridMultilevel"/>
    <w:tmpl w:val="6AF250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751A64"/>
    <w:multiLevelType w:val="hybridMultilevel"/>
    <w:tmpl w:val="3FB0A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D078D"/>
    <w:multiLevelType w:val="hybridMultilevel"/>
    <w:tmpl w:val="1932E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41D6F"/>
    <w:multiLevelType w:val="hybridMultilevel"/>
    <w:tmpl w:val="BDBC70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1826C6"/>
    <w:multiLevelType w:val="hybridMultilevel"/>
    <w:tmpl w:val="747AE6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E185BBC"/>
    <w:multiLevelType w:val="hybridMultilevel"/>
    <w:tmpl w:val="2E886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72077"/>
    <w:multiLevelType w:val="hybridMultilevel"/>
    <w:tmpl w:val="4CBE92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DA64AE"/>
    <w:multiLevelType w:val="hybridMultilevel"/>
    <w:tmpl w:val="75C47E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C0069"/>
    <w:multiLevelType w:val="hybridMultilevel"/>
    <w:tmpl w:val="E716D206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9A17664"/>
    <w:multiLevelType w:val="hybridMultilevel"/>
    <w:tmpl w:val="E206C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51FFB"/>
    <w:multiLevelType w:val="hybridMultilevel"/>
    <w:tmpl w:val="3926B3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92D585C"/>
    <w:multiLevelType w:val="hybridMultilevel"/>
    <w:tmpl w:val="EFBA34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E84868"/>
    <w:multiLevelType w:val="hybridMultilevel"/>
    <w:tmpl w:val="BB8C5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C26F9"/>
    <w:multiLevelType w:val="hybridMultilevel"/>
    <w:tmpl w:val="E49490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6C2BF6"/>
    <w:multiLevelType w:val="hybridMultilevel"/>
    <w:tmpl w:val="574C74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9E7991"/>
    <w:multiLevelType w:val="hybridMultilevel"/>
    <w:tmpl w:val="26A01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97171C"/>
    <w:multiLevelType w:val="hybridMultilevel"/>
    <w:tmpl w:val="6F0ED3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51BEE"/>
    <w:multiLevelType w:val="hybridMultilevel"/>
    <w:tmpl w:val="46A8EC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42A4F"/>
    <w:multiLevelType w:val="hybridMultilevel"/>
    <w:tmpl w:val="8E26E9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BD4E1F"/>
    <w:multiLevelType w:val="hybridMultilevel"/>
    <w:tmpl w:val="7F241E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D063DD2"/>
    <w:multiLevelType w:val="hybridMultilevel"/>
    <w:tmpl w:val="23724D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6B4EB7"/>
    <w:multiLevelType w:val="hybridMultilevel"/>
    <w:tmpl w:val="22FCA6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15484"/>
    <w:multiLevelType w:val="hybridMultilevel"/>
    <w:tmpl w:val="EA1AA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E6805"/>
    <w:multiLevelType w:val="hybridMultilevel"/>
    <w:tmpl w:val="E7E87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41863"/>
    <w:multiLevelType w:val="hybridMultilevel"/>
    <w:tmpl w:val="8BDCF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7"/>
  </w:num>
  <w:num w:numId="3">
    <w:abstractNumId w:val="18"/>
  </w:num>
  <w:num w:numId="4">
    <w:abstractNumId w:val="23"/>
  </w:num>
  <w:num w:numId="5">
    <w:abstractNumId w:val="31"/>
  </w:num>
  <w:num w:numId="6">
    <w:abstractNumId w:val="33"/>
  </w:num>
  <w:num w:numId="7">
    <w:abstractNumId w:val="25"/>
  </w:num>
  <w:num w:numId="8">
    <w:abstractNumId w:val="24"/>
  </w:num>
  <w:num w:numId="9">
    <w:abstractNumId w:val="16"/>
  </w:num>
  <w:num w:numId="10">
    <w:abstractNumId w:val="10"/>
  </w:num>
  <w:num w:numId="11">
    <w:abstractNumId w:val="9"/>
  </w:num>
  <w:num w:numId="12">
    <w:abstractNumId w:val="19"/>
  </w:num>
  <w:num w:numId="13">
    <w:abstractNumId w:val="7"/>
  </w:num>
  <w:num w:numId="14">
    <w:abstractNumId w:val="22"/>
  </w:num>
  <w:num w:numId="15">
    <w:abstractNumId w:val="36"/>
  </w:num>
  <w:num w:numId="16">
    <w:abstractNumId w:val="21"/>
  </w:num>
  <w:num w:numId="17">
    <w:abstractNumId w:val="32"/>
  </w:num>
  <w:num w:numId="18">
    <w:abstractNumId w:val="6"/>
  </w:num>
  <w:num w:numId="19">
    <w:abstractNumId w:val="3"/>
  </w:num>
  <w:num w:numId="20">
    <w:abstractNumId w:val="28"/>
  </w:num>
  <w:num w:numId="21">
    <w:abstractNumId w:val="5"/>
  </w:num>
  <w:num w:numId="22">
    <w:abstractNumId w:val="29"/>
  </w:num>
  <w:num w:numId="23">
    <w:abstractNumId w:val="35"/>
  </w:num>
  <w:num w:numId="24">
    <w:abstractNumId w:val="26"/>
  </w:num>
  <w:num w:numId="25">
    <w:abstractNumId w:val="11"/>
  </w:num>
  <w:num w:numId="26">
    <w:abstractNumId w:val="1"/>
  </w:num>
  <w:num w:numId="27">
    <w:abstractNumId w:val="12"/>
  </w:num>
  <w:num w:numId="28">
    <w:abstractNumId w:val="13"/>
  </w:num>
  <w:num w:numId="29">
    <w:abstractNumId w:val="30"/>
  </w:num>
  <w:num w:numId="30">
    <w:abstractNumId w:val="15"/>
  </w:num>
  <w:num w:numId="31">
    <w:abstractNumId w:val="20"/>
  </w:num>
  <w:num w:numId="32">
    <w:abstractNumId w:val="14"/>
  </w:num>
  <w:num w:numId="33">
    <w:abstractNumId w:val="8"/>
  </w:num>
  <w:num w:numId="34">
    <w:abstractNumId w:val="4"/>
  </w:num>
  <w:num w:numId="35">
    <w:abstractNumId w:val="17"/>
  </w:num>
  <w:num w:numId="36">
    <w:abstractNumId w:val="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6A2"/>
    <w:rsid w:val="00231B5C"/>
    <w:rsid w:val="002F0AFB"/>
    <w:rsid w:val="003656A2"/>
    <w:rsid w:val="004548E5"/>
    <w:rsid w:val="00497AA0"/>
    <w:rsid w:val="004D0A89"/>
    <w:rsid w:val="004D2D02"/>
    <w:rsid w:val="004D6401"/>
    <w:rsid w:val="005D370C"/>
    <w:rsid w:val="00673920"/>
    <w:rsid w:val="00690F1D"/>
    <w:rsid w:val="00722201"/>
    <w:rsid w:val="00815EEB"/>
    <w:rsid w:val="008E0A0E"/>
    <w:rsid w:val="00927B96"/>
    <w:rsid w:val="00946AA2"/>
    <w:rsid w:val="009F7926"/>
    <w:rsid w:val="00A10592"/>
    <w:rsid w:val="00B763DA"/>
    <w:rsid w:val="00B77CB4"/>
    <w:rsid w:val="00C240C4"/>
    <w:rsid w:val="00C25EF8"/>
    <w:rsid w:val="00CA4997"/>
    <w:rsid w:val="00F01D8F"/>
    <w:rsid w:val="00F8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1B6CD-1C28-4927-A4E7-EF42E5E4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Heflin</dc:creator>
  <cp:lastModifiedBy>Cathy Montgomery</cp:lastModifiedBy>
  <cp:revision>2</cp:revision>
  <dcterms:created xsi:type="dcterms:W3CDTF">2019-01-03T16:44:00Z</dcterms:created>
  <dcterms:modified xsi:type="dcterms:W3CDTF">2019-01-03T16:44:00Z</dcterms:modified>
</cp:coreProperties>
</file>