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51D" w:rsidRDefault="0033251D" w:rsidP="00A70EAD">
      <w:pPr>
        <w:spacing w:before="240"/>
      </w:pPr>
    </w:p>
    <w:tbl>
      <w:tblPr>
        <w:tblW w:w="1062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8360"/>
      </w:tblGrid>
      <w:tr w:rsidR="0033251D">
        <w:trPr>
          <w:cantSplit/>
          <w:trHeight w:val="791"/>
        </w:trPr>
        <w:tc>
          <w:tcPr>
            <w:tcW w:w="10628" w:type="dxa"/>
            <w:gridSpan w:val="2"/>
            <w:shd w:val="clear" w:color="auto" w:fill="C0C0C0"/>
          </w:tcPr>
          <w:p w:rsidR="0033251D" w:rsidRDefault="0033251D">
            <w:pPr>
              <w:pStyle w:val="TableMainTitle"/>
            </w:pPr>
            <w:bookmarkStart w:id="0" w:name="OLE_LINK5"/>
            <w:bookmarkStart w:id="1" w:name="OLE_LINK6"/>
            <w:r>
              <w:br w:type="page"/>
            </w:r>
            <w:r>
              <w:br w:type="page"/>
            </w:r>
            <w:r w:rsidR="000B700D">
              <w:t>Surgery Center XYZ</w:t>
            </w:r>
          </w:p>
          <w:p w:rsidR="0033251D" w:rsidRDefault="00EB647E">
            <w:pPr>
              <w:pStyle w:val="TableMainTitle"/>
            </w:pPr>
            <w:r>
              <w:t>Job D</w:t>
            </w:r>
            <w:r w:rsidR="00D60A42">
              <w:t xml:space="preserve">escription: </w:t>
            </w:r>
            <w:r>
              <w:t>Admitting R</w:t>
            </w:r>
            <w:r w:rsidR="00E276B9">
              <w:t>eceptionist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360" w:type="dxa"/>
          </w:tcPr>
          <w:p w:rsidR="0033251D" w:rsidRDefault="00EB64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Admitting R</w:t>
            </w:r>
            <w:r w:rsidR="00E276B9">
              <w:rPr>
                <w:rFonts w:ascii="Arial" w:hAnsi="Arial" w:cs="Arial"/>
                <w:b/>
                <w:bCs/>
                <w:sz w:val="22"/>
                <w:szCs w:val="22"/>
              </w:rPr>
              <w:t>eceptionist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 xml:space="preserve">Main </w:t>
            </w:r>
            <w:r w:rsidR="00D60A42">
              <w:t>f</w:t>
            </w:r>
            <w:r>
              <w:t>unction</w:t>
            </w:r>
          </w:p>
          <w:p w:rsidR="0033251D" w:rsidRDefault="0033251D"/>
          <w:p w:rsidR="0033251D" w:rsidRDefault="0033251D"/>
        </w:tc>
        <w:tc>
          <w:tcPr>
            <w:tcW w:w="8360" w:type="dxa"/>
          </w:tcPr>
          <w:p w:rsidR="0033251D" w:rsidRDefault="00E90EB2">
            <w:pPr>
              <w:pStyle w:val="Tabletext"/>
            </w:pPr>
            <w:r>
              <w:t>Serves as facility telephone operator. Greets patients and assists with necessary admitting paperwork.</w:t>
            </w:r>
          </w:p>
        </w:tc>
      </w:tr>
      <w:bookmarkEnd w:id="0"/>
      <w:bookmarkEnd w:id="1"/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Duties and</w:t>
            </w:r>
          </w:p>
          <w:p w:rsidR="0033251D" w:rsidRDefault="003E2E73" w:rsidP="007D7FF6">
            <w:pPr>
              <w:pStyle w:val="TableTitle"/>
            </w:pPr>
            <w:r>
              <w:t>r</w:t>
            </w:r>
            <w:r w:rsidR="0033251D">
              <w:t>esponsibilities</w:t>
            </w:r>
          </w:p>
        </w:tc>
        <w:tc>
          <w:tcPr>
            <w:tcW w:w="8360" w:type="dxa"/>
          </w:tcPr>
          <w:p w:rsidR="008B047C" w:rsidRDefault="009D7BDD" w:rsidP="008B047C">
            <w:pPr>
              <w:pStyle w:val="Table-NumbersLeft"/>
            </w:pPr>
            <w:r>
              <w:t>A</w:t>
            </w:r>
            <w:r w:rsidR="00E17E7C">
              <w:t>.</w:t>
            </w:r>
            <w:r w:rsidR="00E17E7C">
              <w:tab/>
              <w:t>Philosophy</w:t>
            </w:r>
          </w:p>
          <w:p w:rsidR="008B047C" w:rsidRDefault="00E17E7C" w:rsidP="00E514E4">
            <w:pPr>
              <w:pStyle w:val="Table-Letters2ndindent"/>
              <w:numPr>
                <w:ilvl w:val="0"/>
                <w:numId w:val="3"/>
              </w:numPr>
            </w:pPr>
            <w:r>
              <w:t>Supports the facility’s ideology, mission, goals</w:t>
            </w:r>
            <w:r w:rsidR="00AF2843">
              <w:t>,</w:t>
            </w:r>
            <w:r>
              <w:t xml:space="preserve"> and objectives</w:t>
            </w:r>
          </w:p>
          <w:p w:rsidR="008B047C" w:rsidRDefault="00E17E7C" w:rsidP="00E514E4">
            <w:pPr>
              <w:pStyle w:val="Table-Letters2ndindent"/>
              <w:numPr>
                <w:ilvl w:val="0"/>
                <w:numId w:val="3"/>
              </w:numPr>
            </w:pPr>
            <w:r>
              <w:t>Performs in accordance with the facility’s policies and procedures</w:t>
            </w:r>
          </w:p>
          <w:p w:rsidR="008B047C" w:rsidRDefault="00E17E7C" w:rsidP="00E514E4">
            <w:pPr>
              <w:pStyle w:val="Table-Letters2ndindent"/>
              <w:numPr>
                <w:ilvl w:val="0"/>
                <w:numId w:val="3"/>
              </w:numPr>
            </w:pPr>
            <w:r>
              <w:t xml:space="preserve">Follows the facility’s </w:t>
            </w:r>
            <w:r w:rsidR="00AF2843">
              <w:t>standards for ethical business conduct</w:t>
            </w:r>
          </w:p>
          <w:p w:rsidR="008B047C" w:rsidRDefault="00E17E7C" w:rsidP="00E514E4">
            <w:pPr>
              <w:pStyle w:val="Table-Letters2ndindent"/>
              <w:numPr>
                <w:ilvl w:val="0"/>
                <w:numId w:val="3"/>
              </w:numPr>
            </w:pPr>
            <w:r>
              <w:t xml:space="preserve">Conducts self as a positive role model and team member         </w:t>
            </w:r>
          </w:p>
          <w:p w:rsidR="008B047C" w:rsidRDefault="00E17E7C" w:rsidP="00E514E4">
            <w:pPr>
              <w:pStyle w:val="Table-Letters2ndindent"/>
              <w:numPr>
                <w:ilvl w:val="0"/>
                <w:numId w:val="3"/>
              </w:numPr>
            </w:pPr>
            <w:r>
              <w:t>Recognizes patients’ rights and responsibilities and supports them in performance of job duties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3"/>
              </w:numPr>
            </w:pPr>
            <w:r>
              <w:t xml:space="preserve">Participates in facility committees, meetings, </w:t>
            </w:r>
            <w:r w:rsidR="00F50008">
              <w:t>in-services</w:t>
            </w:r>
            <w:r>
              <w:t>, and activities</w:t>
            </w:r>
          </w:p>
          <w:p w:rsidR="008B047C" w:rsidRDefault="009D7BDD" w:rsidP="008B047C">
            <w:pPr>
              <w:pStyle w:val="Table-NumbersLeft"/>
            </w:pPr>
            <w:r>
              <w:t>B</w:t>
            </w:r>
            <w:r w:rsidR="00E17E7C">
              <w:t>.</w:t>
            </w:r>
            <w:r w:rsidR="00E17E7C">
              <w:tab/>
              <w:t>Communication</w:t>
            </w:r>
          </w:p>
          <w:p w:rsidR="008B047C" w:rsidRDefault="00E17E7C" w:rsidP="00E514E4">
            <w:pPr>
              <w:pStyle w:val="Table-Letters2ndindent"/>
              <w:numPr>
                <w:ilvl w:val="0"/>
                <w:numId w:val="4"/>
              </w:numPr>
            </w:pPr>
            <w:r>
              <w:t>Communicates effectively and professionally with patients, visitors, physicians, and coworkers</w:t>
            </w:r>
          </w:p>
          <w:p w:rsidR="00E17E7C" w:rsidRDefault="00AF2843" w:rsidP="00E514E4">
            <w:pPr>
              <w:pStyle w:val="Table-Letters2ndindent"/>
              <w:numPr>
                <w:ilvl w:val="0"/>
                <w:numId w:val="4"/>
              </w:numPr>
            </w:pPr>
            <w:r>
              <w:t>Interact</w:t>
            </w:r>
            <w:r w:rsidR="00E17E7C">
              <w:t xml:space="preserve">s with others </w:t>
            </w:r>
            <w:r>
              <w:t>in a</w:t>
            </w:r>
            <w:r w:rsidR="00E17E7C">
              <w:t xml:space="preserve"> positive, respectful, and considerate</w:t>
            </w:r>
            <w:r>
              <w:t xml:space="preserve"> manner</w:t>
            </w:r>
          </w:p>
          <w:p w:rsidR="00E17E7C" w:rsidRDefault="009D7BDD" w:rsidP="008B047C">
            <w:pPr>
              <w:pStyle w:val="Table-NumbersLeft"/>
            </w:pPr>
            <w:r>
              <w:t>C</w:t>
            </w:r>
            <w:r w:rsidR="00E17E7C">
              <w:t>.</w:t>
            </w:r>
            <w:r w:rsidR="00E17E7C">
              <w:tab/>
              <w:t xml:space="preserve">Financial </w:t>
            </w:r>
            <w:r w:rsidR="00AF2843">
              <w:t>p</w:t>
            </w:r>
            <w:r w:rsidR="00E17E7C">
              <w:t>ractices</w:t>
            </w:r>
          </w:p>
          <w:p w:rsidR="00E17E7C" w:rsidRDefault="00AF2843" w:rsidP="00E514E4">
            <w:pPr>
              <w:pStyle w:val="Table-Letters2ndindent"/>
              <w:numPr>
                <w:ilvl w:val="0"/>
                <w:numId w:val="5"/>
              </w:numPr>
            </w:pPr>
            <w:r>
              <w:t>Us</w:t>
            </w:r>
            <w:r w:rsidR="00E17E7C">
              <w:t xml:space="preserve">es facility resources appropriately </w:t>
            </w:r>
            <w:r>
              <w:t>and avoids</w:t>
            </w:r>
            <w:r w:rsidR="00E17E7C">
              <w:t xml:space="preserve"> wasteful practices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5"/>
              </w:numPr>
            </w:pPr>
            <w:r>
              <w:t>Reports wasteful practices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5"/>
              </w:numPr>
            </w:pPr>
            <w:r>
              <w:t>Analyzes work area and makes recommendations for potential cost-effective improvements</w:t>
            </w:r>
          </w:p>
          <w:p w:rsidR="00E17E7C" w:rsidRDefault="009D7BDD" w:rsidP="00006E3B">
            <w:pPr>
              <w:pStyle w:val="Table-NumbersLeft"/>
            </w:pPr>
            <w:r>
              <w:t>D</w:t>
            </w:r>
            <w:r w:rsidR="00E17E7C">
              <w:t>.</w:t>
            </w:r>
            <w:r w:rsidR="00E17E7C">
              <w:tab/>
              <w:t xml:space="preserve">Compliance </w:t>
            </w:r>
            <w:r w:rsidR="00AF2843">
              <w:t>p</w:t>
            </w:r>
            <w:r w:rsidR="00E17E7C">
              <w:t>rogram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6"/>
              </w:numPr>
            </w:pPr>
            <w:r>
              <w:t xml:space="preserve">Contributes to the progress and development of the organization’s adopted </w:t>
            </w:r>
            <w:r w:rsidR="00AF2843">
              <w:t>c</w:t>
            </w:r>
            <w:r>
              <w:t xml:space="preserve">ompliance </w:t>
            </w:r>
            <w:r w:rsidR="00AF2843">
              <w:t>p</w:t>
            </w:r>
            <w:r>
              <w:t>rogram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6"/>
              </w:numPr>
            </w:pPr>
            <w:r>
              <w:t>Performs according to established compliance policies and procedures</w:t>
            </w:r>
          </w:p>
          <w:p w:rsidR="00E17E7C" w:rsidRDefault="009D7BDD" w:rsidP="00006E3B">
            <w:pPr>
              <w:pStyle w:val="Table-NumbersLeft"/>
            </w:pPr>
            <w:r>
              <w:t>E</w:t>
            </w:r>
            <w:r w:rsidR="00E17E7C">
              <w:t>.</w:t>
            </w:r>
            <w:r w:rsidR="00E17E7C">
              <w:tab/>
              <w:t xml:space="preserve">Performance-improvement </w:t>
            </w:r>
            <w:r w:rsidR="00AF2843">
              <w:t>p</w:t>
            </w:r>
            <w:r w:rsidR="00E17E7C">
              <w:t>rogram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7"/>
              </w:numPr>
            </w:pPr>
            <w:r>
              <w:t xml:space="preserve">Contributes to the progress and development of the organization's adopted </w:t>
            </w:r>
            <w:r w:rsidR="00AF2843">
              <w:t>p</w:t>
            </w:r>
            <w:r>
              <w:t xml:space="preserve">erformance-improvement </w:t>
            </w:r>
            <w:r w:rsidR="00AF2843">
              <w:t>p</w:t>
            </w:r>
            <w:r>
              <w:t>rogram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7"/>
              </w:numPr>
            </w:pPr>
            <w:r>
              <w:t>Performs according to established performance-improvement policies and procedures</w:t>
            </w:r>
          </w:p>
          <w:p w:rsidR="00E17E7C" w:rsidRDefault="009D7BDD" w:rsidP="00006E3B">
            <w:pPr>
              <w:pStyle w:val="Table-NumbersLeft"/>
            </w:pPr>
            <w:r>
              <w:t>F</w:t>
            </w:r>
            <w:r w:rsidR="00E17E7C">
              <w:t>.</w:t>
            </w:r>
            <w:r w:rsidR="00E17E7C">
              <w:tab/>
              <w:t>Safety/</w:t>
            </w:r>
            <w:r w:rsidR="00AF2843">
              <w:t>r</w:t>
            </w:r>
            <w:r w:rsidR="00E17E7C">
              <w:t xml:space="preserve">isk-management </w:t>
            </w:r>
            <w:r w:rsidR="00AF2843">
              <w:t>p</w:t>
            </w:r>
            <w:r w:rsidR="00E17E7C">
              <w:t>rogram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8"/>
              </w:numPr>
            </w:pPr>
            <w:r>
              <w:t xml:space="preserve">Adheres to safety </w:t>
            </w:r>
            <w:r w:rsidR="00E514E4">
              <w:t xml:space="preserve">and infection control </w:t>
            </w:r>
            <w:r>
              <w:t>policies and procedures in performing job duties and responsibilities</w:t>
            </w:r>
          </w:p>
          <w:p w:rsidR="00E17E7C" w:rsidRDefault="009D49A3" w:rsidP="00E514E4">
            <w:pPr>
              <w:pStyle w:val="Table-Letters2ndindent"/>
              <w:numPr>
                <w:ilvl w:val="0"/>
                <w:numId w:val="8"/>
              </w:numPr>
            </w:pPr>
            <w:r>
              <w:t>Maintains responsibility for safe work area by reporting to safety officer or designee observed or suspected safety violations, hazards, and policy/procedure noncompliance</w:t>
            </w:r>
          </w:p>
          <w:p w:rsidR="009D49A3" w:rsidRDefault="009D49A3" w:rsidP="00E514E4">
            <w:pPr>
              <w:pStyle w:val="Table-Letters2ndindent"/>
              <w:numPr>
                <w:ilvl w:val="0"/>
                <w:numId w:val="8"/>
              </w:numPr>
            </w:pPr>
            <w:r>
              <w:t>Responds to emergency situations with competence and composure</w:t>
            </w:r>
          </w:p>
          <w:p w:rsidR="009D49A3" w:rsidRDefault="009D49A3" w:rsidP="00E514E4">
            <w:pPr>
              <w:pStyle w:val="Table-Letters2ndindent"/>
              <w:numPr>
                <w:ilvl w:val="0"/>
                <w:numId w:val="8"/>
              </w:numPr>
            </w:pPr>
            <w:r>
              <w:t>Reports observed or suspected medical emergencies, notifies appropriate personnel, and responds appropriately</w:t>
            </w:r>
          </w:p>
          <w:p w:rsidR="009D49A3" w:rsidRDefault="009D49A3" w:rsidP="00E514E4">
            <w:pPr>
              <w:pStyle w:val="Table-Letters2ndindent"/>
              <w:numPr>
                <w:ilvl w:val="0"/>
                <w:numId w:val="8"/>
              </w:numPr>
            </w:pPr>
            <w:r>
              <w:t>Identifies facility emergency situations (e.g., fire, disaster) and notifies appropriate personnel and external agencies</w:t>
            </w:r>
          </w:p>
          <w:p w:rsidR="00E17E7C" w:rsidRDefault="009D7BDD" w:rsidP="00006E3B">
            <w:pPr>
              <w:pStyle w:val="Table-NumbersLeft"/>
            </w:pPr>
            <w:r>
              <w:t>G</w:t>
            </w:r>
            <w:r w:rsidR="00E17E7C">
              <w:t>.</w:t>
            </w:r>
            <w:r w:rsidR="00E17E7C">
              <w:tab/>
              <w:t xml:space="preserve">Professional </w:t>
            </w:r>
            <w:r w:rsidR="00AF2843">
              <w:t>c</w:t>
            </w:r>
            <w:r w:rsidR="00E17E7C">
              <w:t>ompetence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9"/>
              </w:numPr>
            </w:pPr>
            <w:r>
              <w:t>Participates</w:t>
            </w:r>
            <w:r w:rsidR="007D6EF4">
              <w:t xml:space="preserve"> </w:t>
            </w:r>
            <w:r>
              <w:t>in continuing education and other learning experiences</w:t>
            </w:r>
          </w:p>
          <w:p w:rsidR="00E17E7C" w:rsidRDefault="00AF2843" w:rsidP="00E514E4">
            <w:pPr>
              <w:pStyle w:val="Table-Letters2ndindent"/>
              <w:numPr>
                <w:ilvl w:val="0"/>
                <w:numId w:val="9"/>
              </w:numPr>
            </w:pPr>
            <w:r>
              <w:t>Shares</w:t>
            </w:r>
            <w:r w:rsidR="00E17E7C">
              <w:t xml:space="preserve"> knowledge gained in continuing education</w:t>
            </w:r>
            <w:r>
              <w:t xml:space="preserve"> with staff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9"/>
              </w:numPr>
            </w:pPr>
            <w:r>
              <w:t>Maintains membership in relevant professional organizations</w:t>
            </w:r>
          </w:p>
          <w:p w:rsidR="00E17E7C" w:rsidRDefault="00E17E7C" w:rsidP="00E514E4">
            <w:pPr>
              <w:pStyle w:val="Table-Letters2ndindent"/>
              <w:numPr>
                <w:ilvl w:val="0"/>
                <w:numId w:val="9"/>
              </w:numPr>
            </w:pPr>
            <w:r>
              <w:t>Seeks new learning experiences by accepting challenging opportunities and responsibilities</w:t>
            </w:r>
          </w:p>
          <w:p w:rsidR="00E17E7C" w:rsidRDefault="00AF2843" w:rsidP="00E514E4">
            <w:pPr>
              <w:pStyle w:val="Table-Letters2ndindent"/>
              <w:numPr>
                <w:ilvl w:val="0"/>
                <w:numId w:val="9"/>
              </w:numPr>
            </w:pPr>
            <w:r>
              <w:t>Welcomes</w:t>
            </w:r>
            <w:r w:rsidR="00E17E7C">
              <w:t xml:space="preserve"> suggestions and recommendations</w:t>
            </w:r>
          </w:p>
          <w:p w:rsidR="0075609C" w:rsidRDefault="009D7BDD" w:rsidP="00006E3B">
            <w:pPr>
              <w:pStyle w:val="Table-NumbersLeft"/>
            </w:pPr>
            <w:r>
              <w:t>H</w:t>
            </w:r>
            <w:r w:rsidR="0075609C">
              <w:t xml:space="preserve">. </w:t>
            </w:r>
            <w:r w:rsidR="0075609C">
              <w:tab/>
            </w:r>
            <w:r w:rsidR="00B92ECF">
              <w:t>Receptionist d</w:t>
            </w:r>
            <w:r w:rsidR="0075609C">
              <w:t>uties</w:t>
            </w:r>
          </w:p>
          <w:p w:rsidR="00E17E7C" w:rsidRDefault="00B92ECF" w:rsidP="00E514E4">
            <w:pPr>
              <w:pStyle w:val="Table-Letters2ndindent"/>
              <w:numPr>
                <w:ilvl w:val="0"/>
                <w:numId w:val="1"/>
              </w:numPr>
            </w:pPr>
            <w:r>
              <w:t>Serves as telephone operator for facility; routes incoming calls correctly and takes accurate messages when unable to connect caller to requested party</w:t>
            </w:r>
          </w:p>
          <w:p w:rsidR="00E17E7C" w:rsidRDefault="00B92ECF" w:rsidP="00E514E4">
            <w:pPr>
              <w:pStyle w:val="Table-Letters2ndindent"/>
              <w:numPr>
                <w:ilvl w:val="0"/>
                <w:numId w:val="1"/>
              </w:numPr>
            </w:pPr>
            <w:r>
              <w:t>Receives and distributes all mail and special deliveries</w:t>
            </w:r>
          </w:p>
          <w:p w:rsidR="00E17E7C" w:rsidRDefault="00B92ECF" w:rsidP="00E514E4">
            <w:pPr>
              <w:pStyle w:val="Table-Letters2ndindent"/>
              <w:numPr>
                <w:ilvl w:val="0"/>
                <w:numId w:val="1"/>
              </w:numPr>
            </w:pPr>
            <w:r>
              <w:t xml:space="preserve">Greets patients and provides necessary paperwork </w:t>
            </w:r>
            <w:r w:rsidR="0021199A">
              <w:t>for completion</w:t>
            </w:r>
          </w:p>
          <w:p w:rsidR="00E17E7C" w:rsidRDefault="00B92ECF" w:rsidP="00E514E4">
            <w:pPr>
              <w:pStyle w:val="Table-Letters2ndindent"/>
              <w:numPr>
                <w:ilvl w:val="0"/>
                <w:numId w:val="1"/>
              </w:numPr>
            </w:pPr>
            <w:r>
              <w:t>Notifies appropriate nursing staff that patient is present after patient has completed paperwork</w:t>
            </w:r>
          </w:p>
          <w:p w:rsidR="00E17E7C" w:rsidRDefault="00B92ECF" w:rsidP="00E514E4">
            <w:pPr>
              <w:pStyle w:val="Table-Letters2ndindent"/>
              <w:numPr>
                <w:ilvl w:val="0"/>
                <w:numId w:val="1"/>
              </w:numPr>
            </w:pPr>
            <w:r>
              <w:lastRenderedPageBreak/>
              <w:t>Keeps track of patient’s family, patient’s driver, etc.</w:t>
            </w:r>
          </w:p>
          <w:p w:rsidR="00E17E7C" w:rsidRDefault="00B92ECF" w:rsidP="00E514E4">
            <w:pPr>
              <w:pStyle w:val="Table-Letters2ndindent"/>
              <w:numPr>
                <w:ilvl w:val="0"/>
                <w:numId w:val="1"/>
              </w:numPr>
            </w:pPr>
            <w:r>
              <w:t>Ensures that pharmaceutical/equipment representatives have appropriate badges and do not interfere with patient care or confidentiality</w:t>
            </w:r>
          </w:p>
          <w:p w:rsidR="00E17E7C" w:rsidRDefault="00B92ECF" w:rsidP="00E514E4">
            <w:pPr>
              <w:pStyle w:val="Table-Letters2ndindent"/>
              <w:numPr>
                <w:ilvl w:val="0"/>
                <w:numId w:val="1"/>
              </w:numPr>
            </w:pPr>
            <w:r>
              <w:t>Prints out all labels, forms</w:t>
            </w:r>
            <w:r w:rsidR="00A13C90">
              <w:t>, etc.,</w:t>
            </w:r>
            <w:r>
              <w:t xml:space="preserve"> for patient charts and assembles charts before appointment</w:t>
            </w:r>
          </w:p>
          <w:p w:rsidR="00E17E7C" w:rsidRDefault="000F300C" w:rsidP="00E514E4">
            <w:pPr>
              <w:pStyle w:val="Table-Letters2ndindent"/>
              <w:numPr>
                <w:ilvl w:val="0"/>
                <w:numId w:val="1"/>
              </w:numPr>
            </w:pPr>
            <w:r>
              <w:t>Calls appropriate agencies for assistance in case of emergency</w:t>
            </w:r>
          </w:p>
          <w:p w:rsidR="00E17E7C" w:rsidRDefault="000F300C" w:rsidP="00E514E4">
            <w:pPr>
              <w:pStyle w:val="Table-Letters2ndindent"/>
              <w:numPr>
                <w:ilvl w:val="0"/>
                <w:numId w:val="1"/>
              </w:numPr>
            </w:pPr>
            <w:r>
              <w:t>Performs other miscellaneous office/clerical duties as needed</w:t>
            </w:r>
          </w:p>
          <w:p w:rsidR="000A4759" w:rsidRDefault="009D7BDD" w:rsidP="00006E3B">
            <w:pPr>
              <w:pStyle w:val="Table-NumbersLeft"/>
            </w:pPr>
            <w:r>
              <w:t>I</w:t>
            </w:r>
            <w:r w:rsidR="000A4759">
              <w:t xml:space="preserve">. </w:t>
            </w:r>
            <w:r w:rsidR="000A4759">
              <w:tab/>
              <w:t>Billing duties (if billing/collections done in-house)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Stamps the back of each check with deposit stamp at time of receipt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Makes copies of all checks with EOBs received in mail, credit card slips, and cash received from patients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Separates EOBs from checks and attaches original EOB to copy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Issues appropriate duplicate receipts when receiving payments by cash or check directly from patients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Verifies credit cards if used and issues appropriate duplicate receipts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Posts all checks, credit card slips, and cash received to payments-received log, showing type of payment separately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 xml:space="preserve">If </w:t>
            </w:r>
            <w:r w:rsidR="0021199A">
              <w:t xml:space="preserve">there are </w:t>
            </w:r>
            <w:r>
              <w:t>separate billing accounts (i.e., facility, anesthesia, physicians), sorts and posts each to separate payments-received log</w:t>
            </w:r>
          </w:p>
          <w:p w:rsidR="0033251D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Balances log to cash/checks/credit card payments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Completes deposit log for patient and insurance payments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Completes separate deposit log for other types of payments (e.g., refund of overpayment from accounts payable, etc.)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 xml:space="preserve">If </w:t>
            </w:r>
            <w:r w:rsidR="007441CC">
              <w:t xml:space="preserve">there are </w:t>
            </w:r>
            <w:r>
              <w:t>separate billing accounts (i.e., facility, anesthesia, physicians), sorts and posts each to separate deposit logs</w:t>
            </w:r>
          </w:p>
          <w:p w:rsidR="000A4759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Balances deposit log to payments-received log less credit card payments</w:t>
            </w:r>
          </w:p>
          <w:p w:rsidR="000A4759" w:rsidRPr="00E17E7C" w:rsidRDefault="000A4759" w:rsidP="00E514E4">
            <w:pPr>
              <w:pStyle w:val="Table-Letters2ndindent"/>
              <w:numPr>
                <w:ilvl w:val="0"/>
                <w:numId w:val="2"/>
              </w:numPr>
            </w:pPr>
            <w:r>
              <w:t>Gives b</w:t>
            </w:r>
            <w:r w:rsidR="00D30AA8">
              <w:t>alanced</w:t>
            </w:r>
            <w:r w:rsidR="007441CC">
              <w:t xml:space="preserve"> </w:t>
            </w:r>
            <w:r w:rsidR="00D30AA8">
              <w:t>payments</w:t>
            </w:r>
            <w:r w:rsidR="007441CC">
              <w:t>-</w:t>
            </w:r>
            <w:r w:rsidR="00D30AA8">
              <w:t>received log,</w:t>
            </w:r>
            <w:r>
              <w:t xml:space="preserve"> deposit log</w:t>
            </w:r>
            <w:r w:rsidR="00D30AA8">
              <w:t>,</w:t>
            </w:r>
            <w:r>
              <w:t xml:space="preserve"> and o</w:t>
            </w:r>
            <w:r w:rsidR="00D30AA8">
              <w:t xml:space="preserve">riginals and copies of all cash, credit card slips, and </w:t>
            </w:r>
            <w:r>
              <w:t>checks received to business office manager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lastRenderedPageBreak/>
              <w:t xml:space="preserve">Responsibility for </w:t>
            </w:r>
            <w:r w:rsidR="00CD1923">
              <w:t>a</w:t>
            </w:r>
            <w:r>
              <w:t>ssets</w:t>
            </w:r>
          </w:p>
        </w:tc>
        <w:tc>
          <w:tcPr>
            <w:tcW w:w="8360" w:type="dxa"/>
          </w:tcPr>
          <w:p w:rsidR="0033251D" w:rsidRDefault="00862525" w:rsidP="00862525">
            <w:pPr>
              <w:pStyle w:val="Table-NumbersLeft"/>
            </w:pPr>
            <w:r>
              <w:t>1.</w:t>
            </w:r>
            <w:r>
              <w:tab/>
            </w:r>
            <w:r w:rsidR="000B5B40">
              <w:t>Responsible for incoming cash, checks, and credit card receipts until balanced and delivered to business office manager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Qualifications</w:t>
            </w:r>
          </w:p>
        </w:tc>
        <w:tc>
          <w:tcPr>
            <w:tcW w:w="8360" w:type="dxa"/>
          </w:tcPr>
          <w:p w:rsidR="00C6045F" w:rsidRDefault="00C6045F" w:rsidP="00862525">
            <w:pPr>
              <w:pStyle w:val="Table-NumbersLeft"/>
            </w:pPr>
            <w:r>
              <w:t>1.</w:t>
            </w:r>
            <w:r>
              <w:tab/>
              <w:t>Cooperati</w:t>
            </w:r>
            <w:r w:rsidR="0004391D">
              <w:t>ve work attitude toward</w:t>
            </w:r>
            <w:r>
              <w:t xml:space="preserve"> co-employees, management, patients, visitors, and physicians</w:t>
            </w:r>
          </w:p>
          <w:p w:rsidR="00C6045F" w:rsidRDefault="00C6045F" w:rsidP="00862525">
            <w:pPr>
              <w:pStyle w:val="Table-NumbersLeft"/>
            </w:pPr>
            <w:r>
              <w:t>2.</w:t>
            </w:r>
            <w:r>
              <w:tab/>
              <w:t>Ability to promote favorable facility image with physicians, patients, insurance companies, and general public</w:t>
            </w:r>
          </w:p>
          <w:p w:rsidR="0033251D" w:rsidRDefault="00C6045F" w:rsidP="00862525">
            <w:pPr>
              <w:pStyle w:val="Table-NumbersLeft"/>
            </w:pPr>
            <w:r>
              <w:t>3.</w:t>
            </w:r>
            <w:r>
              <w:tab/>
              <w:t>Ability to make decisions and solve problems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Requirements</w:t>
            </w:r>
          </w:p>
        </w:tc>
        <w:tc>
          <w:tcPr>
            <w:tcW w:w="8360" w:type="dxa"/>
          </w:tcPr>
          <w:p w:rsidR="004D317A" w:rsidRDefault="004D317A" w:rsidP="004D317A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spacing w:before="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Required</w:t>
            </w:r>
          </w:p>
          <w:p w:rsidR="004D317A" w:rsidRDefault="004D317A" w:rsidP="00862525">
            <w:pPr>
              <w:pStyle w:val="Table-NumbersLeft"/>
            </w:pPr>
            <w:r>
              <w:t>1.</w:t>
            </w:r>
            <w:r>
              <w:tab/>
              <w:t>High scho</w:t>
            </w:r>
            <w:r w:rsidR="00D311F0">
              <w:t>ol diploma or GED certificate</w:t>
            </w:r>
          </w:p>
          <w:p w:rsidR="004D317A" w:rsidRDefault="004D317A" w:rsidP="00862525">
            <w:pPr>
              <w:pStyle w:val="Table-NumbersLeft"/>
            </w:pPr>
            <w:r>
              <w:t>2.</w:t>
            </w:r>
            <w:r>
              <w:tab/>
            </w:r>
            <w:r w:rsidR="000B5B40">
              <w:t>Training or courses in business office activities</w:t>
            </w:r>
          </w:p>
          <w:p w:rsidR="004D317A" w:rsidRDefault="004D317A" w:rsidP="00862525">
            <w:pPr>
              <w:pStyle w:val="Table-NumbersLeft"/>
            </w:pPr>
            <w:r>
              <w:t xml:space="preserve">3. </w:t>
            </w:r>
            <w:r>
              <w:tab/>
            </w:r>
            <w:r w:rsidR="000B5B40">
              <w:t>Good typing skills</w:t>
            </w:r>
          </w:p>
          <w:p w:rsidR="000B5B40" w:rsidRDefault="000B5B40" w:rsidP="00862525">
            <w:pPr>
              <w:pStyle w:val="Table-NumbersLeft"/>
            </w:pPr>
            <w:r>
              <w:t xml:space="preserve">4. </w:t>
            </w:r>
            <w:r>
              <w:tab/>
              <w:t>Good communication skills</w:t>
            </w:r>
          </w:p>
          <w:p w:rsidR="000B5B40" w:rsidRDefault="000B5B40" w:rsidP="00862525">
            <w:pPr>
              <w:pStyle w:val="Table-NumbersLeft"/>
            </w:pPr>
            <w:r>
              <w:t xml:space="preserve">5. </w:t>
            </w:r>
            <w:r>
              <w:tab/>
              <w:t>Good computer skills</w:t>
            </w:r>
          </w:p>
          <w:p w:rsidR="000B5B40" w:rsidRDefault="000B5B40" w:rsidP="00862525">
            <w:pPr>
              <w:pStyle w:val="Table-NumbersLeft"/>
            </w:pPr>
            <w:r>
              <w:t xml:space="preserve">6. </w:t>
            </w:r>
            <w:r>
              <w:tab/>
              <w:t>Strong ethical and moral character references</w:t>
            </w:r>
          </w:p>
          <w:p w:rsidR="00A70EAD" w:rsidRDefault="00A70EAD" w:rsidP="004D317A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4D317A" w:rsidRDefault="004D317A" w:rsidP="004D317A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Preferred</w:t>
            </w:r>
          </w:p>
          <w:p w:rsidR="004D317A" w:rsidRDefault="00862525" w:rsidP="00862525">
            <w:pPr>
              <w:pStyle w:val="Table-NumbersLeft"/>
            </w:pPr>
            <w:r>
              <w:t>1.</w:t>
            </w:r>
            <w:r>
              <w:tab/>
            </w:r>
            <w:r w:rsidR="000B5B40">
              <w:t>Medical receptionist experience</w:t>
            </w:r>
          </w:p>
          <w:p w:rsidR="0033251D" w:rsidRPr="00D311F0" w:rsidRDefault="00862525" w:rsidP="00862525">
            <w:pPr>
              <w:pStyle w:val="Table-NumbersLeft"/>
            </w:pPr>
            <w:r>
              <w:t>2.</w:t>
            </w:r>
            <w:r>
              <w:tab/>
            </w:r>
            <w:r w:rsidR="00931817" w:rsidRPr="00D311F0">
              <w:t>ASC</w:t>
            </w:r>
            <w:r w:rsidR="004D317A" w:rsidRPr="00D311F0">
              <w:t xml:space="preserve"> experience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 xml:space="preserve">Job </w:t>
            </w:r>
            <w:r w:rsidR="00CD1923">
              <w:t>q</w:t>
            </w:r>
            <w:r>
              <w:t>uality</w:t>
            </w:r>
          </w:p>
          <w:p w:rsidR="0033251D" w:rsidRDefault="00CD1923">
            <w:pPr>
              <w:pStyle w:val="TableTitle"/>
            </w:pPr>
            <w:r>
              <w:t>r</w:t>
            </w:r>
            <w:r w:rsidR="0033251D">
              <w:t>equirements</w:t>
            </w:r>
          </w:p>
        </w:tc>
        <w:tc>
          <w:tcPr>
            <w:tcW w:w="8360" w:type="dxa"/>
          </w:tcPr>
          <w:p w:rsidR="006357D8" w:rsidRDefault="006357D8" w:rsidP="009B5D97">
            <w:pPr>
              <w:pStyle w:val="Table-NumbersLeft"/>
            </w:pPr>
            <w:r>
              <w:t>1.</w:t>
            </w:r>
            <w:r>
              <w:tab/>
              <w:t>Accuracy</w:t>
            </w:r>
          </w:p>
          <w:p w:rsidR="006357D8" w:rsidRDefault="006357D8" w:rsidP="009B5D97">
            <w:pPr>
              <w:pStyle w:val="Table-NumbersLeft"/>
            </w:pPr>
            <w:r>
              <w:t>2.</w:t>
            </w:r>
            <w:r>
              <w:tab/>
              <w:t>Attention to detail</w:t>
            </w:r>
          </w:p>
          <w:p w:rsidR="006357D8" w:rsidRDefault="006357D8" w:rsidP="009B5D97">
            <w:pPr>
              <w:pStyle w:val="Table-NumbersLeft"/>
            </w:pPr>
            <w:r>
              <w:t>3.</w:t>
            </w:r>
            <w:r>
              <w:tab/>
              <w:t>Timeliness</w:t>
            </w:r>
          </w:p>
          <w:p w:rsidR="006357D8" w:rsidRDefault="006357D8" w:rsidP="009B5D97">
            <w:pPr>
              <w:pStyle w:val="Table-NumbersLeft"/>
            </w:pPr>
            <w:r>
              <w:t>4.</w:t>
            </w:r>
            <w:r>
              <w:tab/>
              <w:t>Organization</w:t>
            </w:r>
          </w:p>
          <w:p w:rsidR="0033251D" w:rsidRPr="0098608A" w:rsidRDefault="009B5D97" w:rsidP="009B5D97">
            <w:pPr>
              <w:pStyle w:val="Table-NumbersLeft"/>
            </w:pPr>
            <w:r>
              <w:t>5.</w:t>
            </w:r>
            <w:r>
              <w:tab/>
            </w:r>
            <w:r w:rsidR="0004391D">
              <w:t>Little</w:t>
            </w:r>
            <w:r w:rsidR="006357D8">
              <w:t xml:space="preserve"> supervision needed to accomplish task</w:t>
            </w:r>
          </w:p>
        </w:tc>
      </w:tr>
      <w:tr w:rsidR="0033251D">
        <w:tc>
          <w:tcPr>
            <w:tcW w:w="2268" w:type="dxa"/>
          </w:tcPr>
          <w:p w:rsidR="0033251D" w:rsidRDefault="00CD1923">
            <w:pPr>
              <w:pStyle w:val="TableTitle"/>
            </w:pPr>
            <w:r>
              <w:t>D</w:t>
            </w:r>
            <w:r w:rsidR="0033251D">
              <w:t>ependability</w:t>
            </w:r>
          </w:p>
        </w:tc>
        <w:tc>
          <w:tcPr>
            <w:tcW w:w="8360" w:type="dxa"/>
          </w:tcPr>
          <w:p w:rsidR="008A3606" w:rsidRDefault="008A3606" w:rsidP="009B5D97">
            <w:pPr>
              <w:pStyle w:val="Table-NumbersLeft"/>
            </w:pPr>
            <w:r>
              <w:t>1.</w:t>
            </w:r>
            <w:r>
              <w:tab/>
              <w:t>Attendance</w:t>
            </w:r>
          </w:p>
          <w:p w:rsidR="008A3606" w:rsidRDefault="008A3606" w:rsidP="009B5D97">
            <w:pPr>
              <w:pStyle w:val="Table-NumbersLeft"/>
            </w:pPr>
            <w:r>
              <w:t>2.</w:t>
            </w:r>
            <w:r>
              <w:tab/>
              <w:t>Punctuality</w:t>
            </w:r>
          </w:p>
          <w:p w:rsidR="008A3606" w:rsidRDefault="008A3606" w:rsidP="009B5D97">
            <w:pPr>
              <w:pStyle w:val="Table-NumbersLeft"/>
            </w:pPr>
            <w:r>
              <w:t>3.</w:t>
            </w:r>
            <w:r>
              <w:tab/>
              <w:t>Ability to follow instructions</w:t>
            </w:r>
          </w:p>
          <w:p w:rsidR="0033251D" w:rsidRPr="00945B1E" w:rsidRDefault="008A3606" w:rsidP="009B5D97">
            <w:pPr>
              <w:pStyle w:val="Table-NumbersLeft"/>
            </w:pPr>
            <w:r>
              <w:lastRenderedPageBreak/>
              <w:t>4.</w:t>
            </w:r>
            <w:r>
              <w:tab/>
              <w:t>Ability to meet deadlines</w:t>
            </w:r>
          </w:p>
        </w:tc>
      </w:tr>
      <w:tr w:rsidR="0033251D">
        <w:tc>
          <w:tcPr>
            <w:tcW w:w="2268" w:type="dxa"/>
          </w:tcPr>
          <w:p w:rsidR="0033251D" w:rsidRDefault="00CD1923">
            <w:pPr>
              <w:pStyle w:val="TableTitle"/>
            </w:pPr>
            <w:r>
              <w:lastRenderedPageBreak/>
              <w:t>Physical/mental requirements</w:t>
            </w:r>
          </w:p>
        </w:tc>
        <w:tc>
          <w:tcPr>
            <w:tcW w:w="8360" w:type="dxa"/>
          </w:tcPr>
          <w:p w:rsidR="008A3606" w:rsidRPr="0004391D" w:rsidRDefault="008A3606" w:rsidP="009B5D97">
            <w:pPr>
              <w:pStyle w:val="Table-NumbersLeft"/>
            </w:pPr>
            <w:r w:rsidRPr="0004391D">
              <w:t>1.</w:t>
            </w:r>
            <w:r w:rsidRPr="0004391D">
              <w:tab/>
            </w:r>
            <w:r w:rsidR="0004391D" w:rsidRPr="0004391D">
              <w:t xml:space="preserve">Ability </w:t>
            </w:r>
            <w:r w:rsidR="00D47737">
              <w:t>to sit, stand, and walk</w:t>
            </w:r>
          </w:p>
          <w:p w:rsidR="0033251D" w:rsidRPr="0004391D" w:rsidRDefault="0004391D" w:rsidP="009B5D97">
            <w:pPr>
              <w:pStyle w:val="Table-NumbersLeft"/>
            </w:pPr>
            <w:r w:rsidRPr="0004391D">
              <w:t>2.</w:t>
            </w:r>
            <w:r w:rsidRPr="0004391D">
              <w:tab/>
            </w:r>
            <w:r w:rsidR="00D47737">
              <w:t>Visual and auditory acuity</w:t>
            </w:r>
            <w:r w:rsidR="007712D8">
              <w:t xml:space="preserve"> for frequent use of computer and telephone and occasional use of other office equipment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Working</w:t>
            </w:r>
            <w:r w:rsidR="007441CC">
              <w:t xml:space="preserve"> </w:t>
            </w:r>
            <w:r w:rsidR="00CD1923">
              <w:t>c</w:t>
            </w:r>
            <w:r>
              <w:t>onditions</w:t>
            </w:r>
          </w:p>
          <w:p w:rsidR="0033251D" w:rsidRDefault="0033251D">
            <w:pPr>
              <w:pStyle w:val="TableTitle"/>
            </w:pPr>
            <w:r>
              <w:t>(</w:t>
            </w:r>
            <w:r w:rsidR="00CD1923">
              <w:t>e</w:t>
            </w:r>
            <w:r>
              <w:t>nvironmental)</w:t>
            </w:r>
          </w:p>
        </w:tc>
        <w:tc>
          <w:tcPr>
            <w:tcW w:w="8360" w:type="dxa"/>
          </w:tcPr>
          <w:p w:rsidR="00BE3989" w:rsidRDefault="00BE3989" w:rsidP="009B5D97">
            <w:pPr>
              <w:pStyle w:val="Table-NumbersLeft"/>
            </w:pPr>
            <w:r>
              <w:t>1.</w:t>
            </w:r>
            <w:r>
              <w:tab/>
              <w:t>Well lit</w:t>
            </w:r>
            <w:r w:rsidR="0004391D">
              <w:t xml:space="preserve"> and ventilated</w:t>
            </w:r>
            <w:r w:rsidR="00632E23">
              <w:t>,</w:t>
            </w:r>
            <w:r w:rsidR="0004391D">
              <w:t xml:space="preserve"> with non</w:t>
            </w:r>
            <w:r w:rsidR="007441CC">
              <w:t>-</w:t>
            </w:r>
            <w:r>
              <w:t>hazardous and hazardous equipment</w:t>
            </w:r>
          </w:p>
          <w:p w:rsidR="0033251D" w:rsidRPr="00211187" w:rsidRDefault="00BE3989" w:rsidP="009B5D97">
            <w:pPr>
              <w:pStyle w:val="Table-NumbersLeft"/>
            </w:pPr>
            <w:r>
              <w:t>2.</w:t>
            </w:r>
            <w:r>
              <w:tab/>
            </w:r>
            <w:r w:rsidR="00007045">
              <w:t>Category II:</w:t>
            </w:r>
            <w:r w:rsidR="000B700D">
              <w:t xml:space="preserve"> may have </w:t>
            </w:r>
            <w:r w:rsidR="00007045">
              <w:t>exposure to bloodborne pathogens and may encounter chemical hazards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Reports to</w:t>
            </w:r>
          </w:p>
        </w:tc>
        <w:tc>
          <w:tcPr>
            <w:tcW w:w="8360" w:type="dxa"/>
          </w:tcPr>
          <w:p w:rsidR="0033251D" w:rsidRPr="009B5D97" w:rsidRDefault="007712D8" w:rsidP="00C73DA5">
            <w:pPr>
              <w:pStyle w:val="Tabletext"/>
            </w:pPr>
            <w:r w:rsidRPr="009B5D97">
              <w:t>Business office manager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Supervises</w:t>
            </w:r>
          </w:p>
        </w:tc>
        <w:tc>
          <w:tcPr>
            <w:tcW w:w="8360" w:type="dxa"/>
          </w:tcPr>
          <w:p w:rsidR="0033251D" w:rsidRPr="00C73DA5" w:rsidRDefault="00945B1E" w:rsidP="00C73DA5">
            <w:pPr>
              <w:pStyle w:val="Tabletext"/>
            </w:pPr>
            <w:r w:rsidRPr="00C73DA5">
              <w:t>Not applicable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Contacts</w:t>
            </w:r>
          </w:p>
        </w:tc>
        <w:tc>
          <w:tcPr>
            <w:tcW w:w="8360" w:type="dxa"/>
          </w:tcPr>
          <w:p w:rsidR="00BE3989" w:rsidRPr="0004391D" w:rsidRDefault="00BE3989" w:rsidP="00C73DA5">
            <w:pPr>
              <w:pStyle w:val="Table-NumbersLeft"/>
            </w:pPr>
            <w:r w:rsidRPr="0004391D">
              <w:t>1.</w:t>
            </w:r>
            <w:r w:rsidRPr="0004391D">
              <w:tab/>
              <w:t>Patients</w:t>
            </w:r>
          </w:p>
          <w:p w:rsidR="00BE3989" w:rsidRPr="0004391D" w:rsidRDefault="00BE3989" w:rsidP="00C73DA5">
            <w:pPr>
              <w:pStyle w:val="Table-NumbersLeft"/>
            </w:pPr>
            <w:r w:rsidRPr="0004391D">
              <w:t>2.</w:t>
            </w:r>
            <w:r w:rsidRPr="0004391D">
              <w:tab/>
            </w:r>
            <w:r w:rsidR="007712D8">
              <w:t>Patients’ family/significant others</w:t>
            </w:r>
          </w:p>
          <w:p w:rsidR="0004391D" w:rsidRDefault="00BE3989" w:rsidP="00C73DA5">
            <w:pPr>
              <w:pStyle w:val="Table-NumbersLeft"/>
            </w:pPr>
            <w:r w:rsidRPr="0004391D">
              <w:t>3.</w:t>
            </w:r>
            <w:r w:rsidRPr="0004391D">
              <w:tab/>
            </w:r>
            <w:r w:rsidR="007712D8">
              <w:t>Physicians and physician office personnel</w:t>
            </w:r>
          </w:p>
          <w:p w:rsidR="00BE3989" w:rsidRPr="0004391D" w:rsidRDefault="0004391D" w:rsidP="00C73DA5">
            <w:pPr>
              <w:pStyle w:val="Table-NumbersLeft"/>
            </w:pPr>
            <w:r>
              <w:t>4.</w:t>
            </w:r>
            <w:r w:rsidRPr="0004391D">
              <w:t xml:space="preserve"> </w:t>
            </w:r>
            <w:r w:rsidRPr="0004391D">
              <w:tab/>
            </w:r>
            <w:r w:rsidR="000973F5">
              <w:t>Administration</w:t>
            </w:r>
          </w:p>
          <w:p w:rsidR="0033251D" w:rsidRPr="001A5C31" w:rsidRDefault="0004391D" w:rsidP="00C73DA5">
            <w:pPr>
              <w:pStyle w:val="Table-NumbersLeft"/>
            </w:pPr>
            <w:r>
              <w:t>5.</w:t>
            </w:r>
            <w:r w:rsidRPr="0004391D">
              <w:t xml:space="preserve"> </w:t>
            </w:r>
            <w:r w:rsidRPr="0004391D">
              <w:tab/>
            </w:r>
            <w:r w:rsidR="000973F5">
              <w:t>Medical director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 xml:space="preserve">Formal </w:t>
            </w:r>
            <w:r w:rsidR="00CD1923">
              <w:t>l</w:t>
            </w:r>
            <w:r>
              <w:t>ines</w:t>
            </w:r>
          </w:p>
          <w:p w:rsidR="0033251D" w:rsidRDefault="0033251D">
            <w:pPr>
              <w:pStyle w:val="TableTitle"/>
            </w:pPr>
            <w:r>
              <w:t xml:space="preserve">of </w:t>
            </w:r>
            <w:r w:rsidR="00CD1923">
              <w:t>p</w:t>
            </w:r>
            <w:r>
              <w:t>romotion</w:t>
            </w:r>
          </w:p>
        </w:tc>
        <w:tc>
          <w:tcPr>
            <w:tcW w:w="8360" w:type="dxa"/>
          </w:tcPr>
          <w:p w:rsidR="0033251D" w:rsidRPr="007712D8" w:rsidRDefault="007712D8" w:rsidP="00C73DA5">
            <w:pPr>
              <w:pStyle w:val="Table-NumbersLeft"/>
            </w:pPr>
            <w:r w:rsidRPr="007712D8">
              <w:t xml:space="preserve">1. </w:t>
            </w:r>
            <w:r w:rsidRPr="007712D8">
              <w:tab/>
              <w:t>Other business office positions</w:t>
            </w:r>
          </w:p>
          <w:p w:rsidR="007712D8" w:rsidRDefault="007712D8" w:rsidP="00C73DA5">
            <w:pPr>
              <w:pStyle w:val="Table-NumbersLeft"/>
              <w:rPr>
                <w:i/>
                <w:iCs/>
              </w:rPr>
            </w:pPr>
            <w:r w:rsidRPr="007712D8">
              <w:t xml:space="preserve">2. </w:t>
            </w:r>
            <w:r w:rsidRPr="007712D8">
              <w:tab/>
              <w:t xml:space="preserve">Business </w:t>
            </w:r>
            <w:r w:rsidR="006268DB">
              <w:t>O</w:t>
            </w:r>
            <w:r w:rsidRPr="007712D8">
              <w:t xml:space="preserve">ffice </w:t>
            </w:r>
            <w:r w:rsidR="006268DB">
              <w:t>M</w:t>
            </w:r>
            <w:bookmarkStart w:id="2" w:name="_GoBack"/>
            <w:bookmarkEnd w:id="2"/>
            <w:r w:rsidRPr="007712D8">
              <w:t>anager</w:t>
            </w:r>
          </w:p>
        </w:tc>
      </w:tr>
      <w:tr w:rsidR="0033251D">
        <w:trPr>
          <w:cantSplit/>
        </w:trPr>
        <w:tc>
          <w:tcPr>
            <w:tcW w:w="10628" w:type="dxa"/>
            <w:gridSpan w:val="2"/>
          </w:tcPr>
          <w:p w:rsidR="0033251D" w:rsidRDefault="00CD1923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 statement</w:t>
            </w: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have </w:t>
            </w:r>
            <w:r w:rsidR="00FF0A19">
              <w:rPr>
                <w:rFonts w:ascii="Arial" w:hAnsi="Arial" w:cs="Arial"/>
                <w:b/>
                <w:bCs/>
                <w:sz w:val="18"/>
                <w:szCs w:val="18"/>
              </w:rPr>
              <w:t>read the admitting receptionist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D1923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 </w:t>
            </w:r>
            <w:r w:rsidR="00CD1923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escription and understand the functions of the position at this facility.</w:t>
            </w: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33251D" w:rsidP="00C25C4A">
            <w:pPr>
              <w:numPr>
                <w:ilvl w:val="12"/>
                <w:numId w:val="0"/>
              </w:numPr>
              <w:pBdr>
                <w:bottom w:val="single" w:sz="12" w:space="1" w:color="auto"/>
              </w:pBd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0C23E8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spacing w:line="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2C30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" o:allowincell="f" strokecolor="#020000" strokeweight=".96pt">
                      <w10:wrap anchorx="margin"/>
                    </v:line>
                  </w:pict>
                </mc:Fallback>
              </mc:AlternateContent>
            </w:r>
          </w:p>
          <w:p w:rsidR="0033251D" w:rsidRDefault="0033251D" w:rsidP="007441CC">
            <w:pPr>
              <w:pStyle w:val="TextMan"/>
              <w:numPr>
                <w:ilvl w:val="12"/>
                <w:numId w:val="0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left" w:pos="330"/>
                <w:tab w:val="left" w:pos="3420"/>
              </w:tabs>
              <w:spacing w:after="43"/>
              <w:ind w:right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Employee's </w:t>
            </w:r>
            <w:r w:rsidR="00CD1923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ignature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Date</w:t>
            </w:r>
          </w:p>
        </w:tc>
      </w:tr>
    </w:tbl>
    <w:p w:rsidR="0033251D" w:rsidRDefault="0033251D">
      <w:pPr>
        <w:ind w:left="-360"/>
      </w:pPr>
    </w:p>
    <w:p w:rsidR="00EB647E" w:rsidRDefault="00EB647E">
      <w:pPr>
        <w:ind w:left="-360"/>
        <w:sectPr w:rsidR="00EB647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:rsidR="0033251D" w:rsidRDefault="0033251D">
      <w:pPr>
        <w:ind w:left="-360"/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360"/>
        <w:gridCol w:w="900"/>
        <w:gridCol w:w="1562"/>
        <w:gridCol w:w="2938"/>
      </w:tblGrid>
      <w:tr w:rsidR="0033251D">
        <w:trPr>
          <w:cantSplit/>
          <w:trHeight w:val="791"/>
        </w:trPr>
        <w:tc>
          <w:tcPr>
            <w:tcW w:w="10620" w:type="dxa"/>
            <w:gridSpan w:val="5"/>
            <w:shd w:val="clear" w:color="auto" w:fill="C0C0C0"/>
          </w:tcPr>
          <w:p w:rsidR="0033251D" w:rsidRDefault="0033251D">
            <w:pPr>
              <w:pStyle w:val="TableMainTitle"/>
            </w:pPr>
            <w:r>
              <w:br w:type="page"/>
            </w:r>
            <w:r>
              <w:br w:type="page"/>
            </w:r>
            <w:r w:rsidR="000B700D">
              <w:t>Surgery Center XYZ</w:t>
            </w:r>
          </w:p>
          <w:p w:rsidR="0033251D" w:rsidRDefault="00CD1923">
            <w:pPr>
              <w:pStyle w:val="TableMainTitle"/>
            </w:pPr>
            <w:r>
              <w:t xml:space="preserve">Performance evaluation: </w:t>
            </w:r>
            <w:r w:rsidR="00E276B9">
              <w:t xml:space="preserve">Admitting </w:t>
            </w:r>
            <w:r w:rsidR="000B700D">
              <w:t>R</w:t>
            </w:r>
            <w:r w:rsidR="00E276B9">
              <w:t>eceptionist</w:t>
            </w:r>
          </w:p>
        </w:tc>
      </w:tr>
      <w:tr w:rsidR="0033251D">
        <w:trPr>
          <w:cantSplit/>
        </w:trPr>
        <w:tc>
          <w:tcPr>
            <w:tcW w:w="10620" w:type="dxa"/>
            <w:gridSpan w:val="5"/>
          </w:tcPr>
          <w:p w:rsidR="0033251D" w:rsidRDefault="003325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Rating system</w:t>
            </w:r>
          </w:p>
        </w:tc>
      </w:tr>
      <w:tr w:rsidR="0033251D">
        <w:tc>
          <w:tcPr>
            <w:tcW w:w="5220" w:type="dxa"/>
            <w:gridSpan w:val="2"/>
          </w:tcPr>
          <w:p w:rsidR="0033251D" w:rsidRDefault="0033251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= Exceptional</w:t>
            </w:r>
            <w:r w:rsidR="00CD1923" w:rsidRPr="00CD1923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>actions had a significant positive impact on facility functions. Performance consistently exceeded expected outcomes.</w:t>
            </w:r>
          </w:p>
        </w:tc>
        <w:tc>
          <w:tcPr>
            <w:tcW w:w="5400" w:type="dxa"/>
            <w:gridSpan w:val="3"/>
          </w:tcPr>
          <w:p w:rsidR="0033251D" w:rsidRDefault="0033251D">
            <w:pPr>
              <w:pStyle w:val="Tabletext"/>
              <w:spacing w:before="40" w:after="40"/>
            </w:pPr>
            <w:r>
              <w:rPr>
                <w:b/>
                <w:bCs/>
              </w:rPr>
              <w:t xml:space="preserve">3 = Below </w:t>
            </w:r>
            <w:r w:rsidR="00CD1923">
              <w:rPr>
                <w:b/>
                <w:bCs/>
              </w:rPr>
              <w:t>a</w:t>
            </w:r>
            <w:r>
              <w:rPr>
                <w:b/>
                <w:bCs/>
              </w:rPr>
              <w:t>verage</w:t>
            </w:r>
            <w:r w:rsidR="00CD1923" w:rsidRPr="00CD1923">
              <w:t>—</w:t>
            </w:r>
            <w:r>
              <w:t>actions had no negative impact on facility functions. Performance occasionally failed to meet expected outcomes.</w:t>
            </w:r>
          </w:p>
        </w:tc>
      </w:tr>
      <w:tr w:rsidR="0033251D">
        <w:tc>
          <w:tcPr>
            <w:tcW w:w="5220" w:type="dxa"/>
            <w:gridSpan w:val="2"/>
          </w:tcPr>
          <w:p w:rsidR="0033251D" w:rsidRDefault="0033251D">
            <w:pPr>
              <w:pStyle w:val="TableTitle"/>
              <w:spacing w:before="40" w:after="40"/>
            </w:pPr>
            <w:r>
              <w:t xml:space="preserve">5 = Above </w:t>
            </w:r>
            <w:r w:rsidR="00CD1923">
              <w:t>average</w:t>
            </w:r>
            <w:r w:rsidR="00CD1923" w:rsidRPr="00CD1923">
              <w:rPr>
                <w:b w:val="0"/>
                <w:bCs w:val="0"/>
              </w:rPr>
              <w:t>—</w:t>
            </w:r>
            <w:r>
              <w:rPr>
                <w:b w:val="0"/>
                <w:bCs w:val="0"/>
              </w:rPr>
              <w:t>actions had a positive impact on facility functions. Performance consistently met and occasionally exceeded expected outcomes.</w:t>
            </w:r>
          </w:p>
        </w:tc>
        <w:tc>
          <w:tcPr>
            <w:tcW w:w="5400" w:type="dxa"/>
            <w:gridSpan w:val="3"/>
          </w:tcPr>
          <w:p w:rsidR="0033251D" w:rsidRDefault="0033251D" w:rsidP="005A6C58">
            <w:pPr>
              <w:pStyle w:val="Tabletext"/>
            </w:pPr>
            <w:r>
              <w:rPr>
                <w:b/>
                <w:bCs/>
              </w:rPr>
              <w:t>2 = Inferior</w:t>
            </w:r>
            <w:r w:rsidR="00CD1923" w:rsidRPr="00CD1923">
              <w:t>—</w:t>
            </w:r>
            <w:r>
              <w:t>actions had a negative impact on facility functions.</w:t>
            </w:r>
          </w:p>
          <w:p w:rsidR="0033251D" w:rsidRDefault="0033251D" w:rsidP="005A6C58">
            <w:pPr>
              <w:pStyle w:val="Tabletext"/>
            </w:pPr>
            <w:r>
              <w:t>Performance occasionally failed to meet expected</w:t>
            </w:r>
            <w:r w:rsidR="00710530">
              <w:t xml:space="preserve"> </w:t>
            </w:r>
            <w:r>
              <w:t>outcomes.</w:t>
            </w:r>
          </w:p>
        </w:tc>
      </w:tr>
      <w:tr w:rsidR="0033251D">
        <w:tc>
          <w:tcPr>
            <w:tcW w:w="5220" w:type="dxa"/>
            <w:gridSpan w:val="2"/>
          </w:tcPr>
          <w:p w:rsidR="0033251D" w:rsidRDefault="00CD1923">
            <w:pPr>
              <w:pStyle w:val="TableTitle"/>
              <w:spacing w:before="40" w:after="40"/>
            </w:pPr>
            <w:r>
              <w:t>4 = Average</w:t>
            </w:r>
            <w:r w:rsidRPr="00CD1923">
              <w:rPr>
                <w:b w:val="0"/>
                <w:bCs w:val="0"/>
              </w:rPr>
              <w:t>—</w:t>
            </w:r>
            <w:r w:rsidR="0033251D">
              <w:rPr>
                <w:b w:val="0"/>
                <w:bCs w:val="0"/>
              </w:rPr>
              <w:t>actions had no negative impact on facility functions.</w:t>
            </w:r>
            <w:r>
              <w:rPr>
                <w:b w:val="0"/>
                <w:bCs w:val="0"/>
              </w:rPr>
              <w:t xml:space="preserve"> </w:t>
            </w:r>
            <w:r w:rsidR="0033251D">
              <w:rPr>
                <w:b w:val="0"/>
                <w:bCs w:val="0"/>
              </w:rPr>
              <w:t>Performance met expected outcomes</w:t>
            </w:r>
            <w:r w:rsidR="0033251D" w:rsidRPr="00CD1923">
              <w:rPr>
                <w:b w:val="0"/>
                <w:bCs w:val="0"/>
              </w:rPr>
              <w:t>.</w:t>
            </w:r>
          </w:p>
        </w:tc>
        <w:tc>
          <w:tcPr>
            <w:tcW w:w="5400" w:type="dxa"/>
            <w:gridSpan w:val="3"/>
          </w:tcPr>
          <w:p w:rsidR="0033251D" w:rsidRDefault="0033251D">
            <w:pPr>
              <w:pStyle w:val="Tabletext"/>
              <w:spacing w:before="40" w:after="40"/>
            </w:pPr>
            <w:r>
              <w:rPr>
                <w:b/>
                <w:bCs/>
              </w:rPr>
              <w:t>1 = Deficient</w:t>
            </w:r>
            <w:r w:rsidR="00CD1923" w:rsidRPr="00CD1923">
              <w:t>—</w:t>
            </w:r>
            <w:r>
              <w:t>actions had a significant negative impact on facility functions. Performance consistently failed to meet expected outcomes.</w:t>
            </w:r>
          </w:p>
        </w:tc>
      </w:tr>
      <w:tr w:rsidR="0033251D">
        <w:tc>
          <w:tcPr>
            <w:tcW w:w="4860" w:type="dxa"/>
            <w:shd w:val="clear" w:color="auto" w:fill="C0C0C0"/>
          </w:tcPr>
          <w:p w:rsidR="0033251D" w:rsidRDefault="00E12948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gridSpan w:val="2"/>
            <w:shd w:val="clear" w:color="auto" w:fill="C0C0C0"/>
          </w:tcPr>
          <w:p w:rsidR="0033251D" w:rsidRDefault="00E12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4500" w:type="dxa"/>
            <w:gridSpan w:val="2"/>
            <w:shd w:val="clear" w:color="auto" w:fill="C0C0C0"/>
          </w:tcPr>
          <w:p w:rsidR="0033251D" w:rsidRDefault="00E12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33251D">
        <w:trPr>
          <w:cantSplit/>
        </w:trPr>
        <w:tc>
          <w:tcPr>
            <w:tcW w:w="10620" w:type="dxa"/>
            <w:gridSpan w:val="5"/>
          </w:tcPr>
          <w:p w:rsidR="0033251D" w:rsidRDefault="0033251D">
            <w:pPr>
              <w:pStyle w:val="EVAL-MainDescription"/>
            </w:pPr>
            <w:r>
              <w:t>1. Philosophy</w:t>
            </w:r>
          </w:p>
        </w:tc>
      </w:tr>
      <w:tr w:rsidR="0033251D">
        <w:tc>
          <w:tcPr>
            <w:tcW w:w="4860" w:type="dxa"/>
          </w:tcPr>
          <w:p w:rsidR="0033251D" w:rsidRPr="00791880" w:rsidRDefault="0033251D" w:rsidP="00791880">
            <w:pPr>
              <w:pStyle w:val="EVAL-Subdescription"/>
            </w:pPr>
            <w:r w:rsidRPr="00791880">
              <w:t>a)</w:t>
            </w:r>
            <w:r w:rsidR="00273D86" w:rsidRPr="00791880">
              <w:t xml:space="preserve"> </w:t>
            </w:r>
            <w:r w:rsidR="00273D86" w:rsidRPr="00791880">
              <w:tab/>
            </w:r>
            <w:r w:rsidRPr="00791880">
              <w:t>Supports the facility’s ideology, mission, goals</w:t>
            </w:r>
            <w:r w:rsidR="00791880" w:rsidRPr="00791880">
              <w:t>,</w:t>
            </w:r>
            <w:r w:rsidRPr="00791880">
              <w:t xml:space="preserve"> and objectives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Pr="00791880" w:rsidRDefault="0033251D" w:rsidP="00791880">
            <w:pPr>
              <w:pStyle w:val="EVAL-Subdescription"/>
            </w:pPr>
            <w:r w:rsidRPr="00791880">
              <w:t>b)</w:t>
            </w:r>
            <w:r w:rsidRPr="00791880">
              <w:tab/>
              <w:t>Performs in accordance with</w:t>
            </w:r>
            <w:r w:rsidR="00CD1923" w:rsidRPr="00791880">
              <w:t xml:space="preserve"> </w:t>
            </w:r>
            <w:r w:rsidRPr="00791880">
              <w:t>the facility’s policies and procedures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Pr="00791880" w:rsidRDefault="0033251D" w:rsidP="00791880">
            <w:pPr>
              <w:pStyle w:val="EVAL-Subdescription"/>
            </w:pPr>
            <w:r w:rsidRPr="00791880">
              <w:t>c)</w:t>
            </w:r>
            <w:r w:rsidRPr="00791880">
              <w:tab/>
              <w:t xml:space="preserve">Follows the facility’s </w:t>
            </w:r>
            <w:r w:rsidR="00791880" w:rsidRPr="00791880">
              <w:t>standards for ethical business conduct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Pr="00791880" w:rsidRDefault="0033251D" w:rsidP="00791880">
            <w:pPr>
              <w:pStyle w:val="EVAL-Subdescription"/>
            </w:pPr>
            <w:r w:rsidRPr="00791880">
              <w:t>d)</w:t>
            </w:r>
            <w:r w:rsidRPr="00791880">
              <w:tab/>
            </w:r>
            <w:r w:rsidR="00AC5C75">
              <w:t xml:space="preserve">Conducts </w:t>
            </w:r>
            <w:r w:rsidRPr="00791880">
              <w:t>self as a positive role model and team</w:t>
            </w:r>
            <w:r w:rsidR="00D1704E">
              <w:t xml:space="preserve"> member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Pr="00791880" w:rsidRDefault="0033251D" w:rsidP="00791880">
            <w:pPr>
              <w:pStyle w:val="EVAL-Subdescription"/>
            </w:pPr>
            <w:r w:rsidRPr="00791880">
              <w:t>e)</w:t>
            </w:r>
            <w:r w:rsidRPr="00791880">
              <w:tab/>
            </w:r>
            <w:r w:rsidR="00791880" w:rsidRPr="00791880">
              <w:t>Recognizes patients’</w:t>
            </w:r>
            <w:r w:rsidRPr="00791880">
              <w:t xml:space="preserve"> rights and responsibilities and supports them in performance of job duties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Pr="00791880" w:rsidRDefault="0033251D" w:rsidP="00CA0892">
            <w:pPr>
              <w:pStyle w:val="EVAL-Subdescription"/>
            </w:pPr>
            <w:r w:rsidRPr="00791880">
              <w:t>f)</w:t>
            </w:r>
            <w:r w:rsidR="00CA0892" w:rsidRPr="00791880">
              <w:t xml:space="preserve"> </w:t>
            </w:r>
            <w:r w:rsidR="00CA0892" w:rsidRPr="00791880">
              <w:tab/>
            </w:r>
            <w:r w:rsidR="00791880" w:rsidRPr="00791880">
              <w:t xml:space="preserve">Participates in facility committees, meetings, </w:t>
            </w:r>
            <w:r w:rsidR="00F50008" w:rsidRPr="00791880">
              <w:t>in-services</w:t>
            </w:r>
            <w:r w:rsidR="00791880" w:rsidRPr="00791880">
              <w:t>, and activities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rPr>
          <w:cantSplit/>
        </w:trPr>
        <w:tc>
          <w:tcPr>
            <w:tcW w:w="10620" w:type="dxa"/>
            <w:gridSpan w:val="5"/>
          </w:tcPr>
          <w:p w:rsidR="0033251D" w:rsidRDefault="005D1FB3">
            <w:pPr>
              <w:pStyle w:val="EVAL-MainDescription"/>
            </w:pPr>
            <w:r>
              <w:t>2</w:t>
            </w:r>
            <w:r w:rsidR="0033251D">
              <w:t>. Communication</w:t>
            </w:r>
          </w:p>
        </w:tc>
      </w:tr>
      <w:tr w:rsidR="0033251D">
        <w:tc>
          <w:tcPr>
            <w:tcW w:w="4860" w:type="dxa"/>
          </w:tcPr>
          <w:p w:rsidR="0033251D" w:rsidRDefault="0033251D">
            <w:pPr>
              <w:pStyle w:val="EVAL-Subdescription"/>
            </w:pPr>
            <w:r>
              <w:t>a)</w:t>
            </w:r>
            <w:r>
              <w:tab/>
              <w:t>Communicates effectively and professionally with patient</w:t>
            </w:r>
            <w:r w:rsidR="005D1FB3">
              <w:t>s, visitors, physicians, and co</w:t>
            </w:r>
            <w:r>
              <w:t>workers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A95ECC">
        <w:tc>
          <w:tcPr>
            <w:tcW w:w="4860" w:type="dxa"/>
          </w:tcPr>
          <w:p w:rsidR="00A95ECC" w:rsidRDefault="00A95ECC">
            <w:pPr>
              <w:pStyle w:val="EVAL-Subdescription"/>
            </w:pPr>
            <w:r>
              <w:t xml:space="preserve">b) </w:t>
            </w:r>
            <w:r>
              <w:tab/>
              <w:t>Interacts with others in a positive, respectful, and considerate manner</w:t>
            </w:r>
          </w:p>
        </w:tc>
        <w:tc>
          <w:tcPr>
            <w:tcW w:w="1260" w:type="dxa"/>
            <w:gridSpan w:val="2"/>
          </w:tcPr>
          <w:p w:rsidR="00A95ECC" w:rsidRDefault="00A95ECC"/>
        </w:tc>
        <w:tc>
          <w:tcPr>
            <w:tcW w:w="4500" w:type="dxa"/>
            <w:gridSpan w:val="2"/>
          </w:tcPr>
          <w:p w:rsidR="00A95ECC" w:rsidRDefault="00A95ECC"/>
        </w:tc>
      </w:tr>
      <w:tr w:rsidR="0033251D">
        <w:trPr>
          <w:cantSplit/>
        </w:trPr>
        <w:tc>
          <w:tcPr>
            <w:tcW w:w="10620" w:type="dxa"/>
            <w:gridSpan w:val="5"/>
          </w:tcPr>
          <w:p w:rsidR="0033251D" w:rsidRDefault="005D1FB3">
            <w:pPr>
              <w:pStyle w:val="EVAL-MainDescription"/>
            </w:pPr>
            <w:r>
              <w:t>3</w:t>
            </w:r>
            <w:r w:rsidR="0033251D">
              <w:t xml:space="preserve">. Financial </w:t>
            </w:r>
            <w:r w:rsidR="00E12948">
              <w:t>p</w:t>
            </w:r>
            <w:r w:rsidR="0033251D">
              <w:t>ractices</w:t>
            </w:r>
          </w:p>
        </w:tc>
      </w:tr>
      <w:tr w:rsidR="0033251D">
        <w:tc>
          <w:tcPr>
            <w:tcW w:w="4860" w:type="dxa"/>
          </w:tcPr>
          <w:p w:rsidR="0033251D" w:rsidRDefault="0033251D">
            <w:pPr>
              <w:pStyle w:val="EVAL-Subdescription"/>
            </w:pPr>
            <w:r>
              <w:t>a)</w:t>
            </w:r>
            <w:r w:rsidR="006228F7" w:rsidRPr="00791880">
              <w:t xml:space="preserve"> </w:t>
            </w:r>
            <w:r w:rsidR="006228F7" w:rsidRPr="00791880">
              <w:tab/>
            </w:r>
            <w:r w:rsidR="00A42E22">
              <w:t>Uses facility resources appropriately and avoids wasteful practices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Default="0033251D">
            <w:pPr>
              <w:pStyle w:val="EVAL-Subdescription"/>
            </w:pPr>
            <w:r>
              <w:t>b)</w:t>
            </w:r>
            <w:r w:rsidR="006228F7" w:rsidRPr="00791880">
              <w:t xml:space="preserve"> </w:t>
            </w:r>
            <w:r w:rsidR="006228F7" w:rsidRPr="00791880">
              <w:tab/>
            </w:r>
            <w:r w:rsidR="00A42E22">
              <w:t>Reports wasteful practices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Default="0033251D">
            <w:pPr>
              <w:pStyle w:val="EVAL-Subdescription"/>
            </w:pPr>
            <w:r>
              <w:t>c)</w:t>
            </w:r>
            <w:r w:rsidR="006228F7" w:rsidRPr="00791880">
              <w:t xml:space="preserve"> </w:t>
            </w:r>
            <w:r w:rsidR="006228F7" w:rsidRPr="00791880">
              <w:tab/>
            </w:r>
            <w:r w:rsidR="00A42E22">
              <w:t>Analyzes work area and makes recommendations for potential cost-effective improvements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16822">
        <w:tc>
          <w:tcPr>
            <w:tcW w:w="10620" w:type="dxa"/>
            <w:gridSpan w:val="5"/>
          </w:tcPr>
          <w:p w:rsidR="00316822" w:rsidRPr="00316822" w:rsidRDefault="00316822" w:rsidP="00316822">
            <w:pPr>
              <w:pStyle w:val="EVAL-MainDescription"/>
            </w:pPr>
            <w:r w:rsidRPr="00316822">
              <w:t>4. Compliance program</w:t>
            </w:r>
          </w:p>
        </w:tc>
      </w:tr>
      <w:tr w:rsidR="00A42E22">
        <w:tc>
          <w:tcPr>
            <w:tcW w:w="4860" w:type="dxa"/>
          </w:tcPr>
          <w:p w:rsidR="00A42E22" w:rsidRDefault="006228F7" w:rsidP="001A5943">
            <w:pPr>
              <w:pStyle w:val="EVAL-Subdescription"/>
            </w:pPr>
            <w:r>
              <w:t>a)</w:t>
            </w:r>
            <w:r w:rsidRPr="00791880">
              <w:t xml:space="preserve"> </w:t>
            </w:r>
            <w:r w:rsidRPr="00791880">
              <w:tab/>
            </w:r>
            <w:r w:rsidR="00A42E22">
              <w:t>Contributes to progress/development of organization’s adopted compliance programs</w:t>
            </w:r>
          </w:p>
        </w:tc>
        <w:tc>
          <w:tcPr>
            <w:tcW w:w="1260" w:type="dxa"/>
            <w:gridSpan w:val="2"/>
          </w:tcPr>
          <w:p w:rsidR="00A42E22" w:rsidRDefault="00A42E22"/>
        </w:tc>
        <w:tc>
          <w:tcPr>
            <w:tcW w:w="4500" w:type="dxa"/>
            <w:gridSpan w:val="2"/>
          </w:tcPr>
          <w:p w:rsidR="00A42E22" w:rsidRDefault="00A42E22"/>
        </w:tc>
      </w:tr>
      <w:tr w:rsidR="00A42E22">
        <w:tc>
          <w:tcPr>
            <w:tcW w:w="4860" w:type="dxa"/>
          </w:tcPr>
          <w:p w:rsidR="00A42E22" w:rsidRDefault="006228F7" w:rsidP="001A5943">
            <w:pPr>
              <w:pStyle w:val="EVAL-Subdescription"/>
            </w:pPr>
            <w:r>
              <w:t>b)</w:t>
            </w:r>
            <w:r w:rsidRPr="00791880">
              <w:t xml:space="preserve"> </w:t>
            </w:r>
            <w:r w:rsidRPr="00791880">
              <w:tab/>
            </w:r>
            <w:r w:rsidR="00A42E22">
              <w:t>Performs according to established compliance policies and procedures</w:t>
            </w:r>
          </w:p>
        </w:tc>
        <w:tc>
          <w:tcPr>
            <w:tcW w:w="1260" w:type="dxa"/>
            <w:gridSpan w:val="2"/>
          </w:tcPr>
          <w:p w:rsidR="00A42E22" w:rsidRDefault="00A42E22"/>
        </w:tc>
        <w:tc>
          <w:tcPr>
            <w:tcW w:w="4500" w:type="dxa"/>
            <w:gridSpan w:val="2"/>
          </w:tcPr>
          <w:p w:rsidR="00A42E22" w:rsidRDefault="00A42E22"/>
        </w:tc>
      </w:tr>
      <w:tr w:rsidR="00316822">
        <w:tc>
          <w:tcPr>
            <w:tcW w:w="10620" w:type="dxa"/>
            <w:gridSpan w:val="5"/>
          </w:tcPr>
          <w:p w:rsidR="00316822" w:rsidRDefault="00316822" w:rsidP="00316822">
            <w:pPr>
              <w:pStyle w:val="EVAL-MainDescription"/>
            </w:pPr>
            <w:r>
              <w:t>5. Performance-improvement program</w:t>
            </w:r>
          </w:p>
        </w:tc>
      </w:tr>
      <w:tr w:rsidR="00A42E22">
        <w:tc>
          <w:tcPr>
            <w:tcW w:w="4860" w:type="dxa"/>
          </w:tcPr>
          <w:p w:rsidR="00A42E22" w:rsidRDefault="006228F7" w:rsidP="00A42E22">
            <w:pPr>
              <w:pStyle w:val="EVAL-Subdescription"/>
            </w:pPr>
            <w:r>
              <w:t>a)</w:t>
            </w:r>
            <w:r w:rsidRPr="00791880">
              <w:t xml:space="preserve"> </w:t>
            </w:r>
            <w:r w:rsidRPr="00791880">
              <w:tab/>
            </w:r>
            <w:r w:rsidR="00A42E22">
              <w:t>Contributes to the progress and development of the organization’s adopted performance-improvement program</w:t>
            </w:r>
          </w:p>
        </w:tc>
        <w:tc>
          <w:tcPr>
            <w:tcW w:w="1260" w:type="dxa"/>
            <w:gridSpan w:val="2"/>
          </w:tcPr>
          <w:p w:rsidR="00A42E22" w:rsidRDefault="00A42E22"/>
        </w:tc>
        <w:tc>
          <w:tcPr>
            <w:tcW w:w="4500" w:type="dxa"/>
            <w:gridSpan w:val="2"/>
          </w:tcPr>
          <w:p w:rsidR="00A42E22" w:rsidRDefault="00A42E22"/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6228F7" w:rsidP="00A42E22">
            <w:pPr>
              <w:pStyle w:val="EVAL-Subdescription"/>
            </w:pPr>
            <w:r>
              <w:t>b)</w:t>
            </w:r>
            <w:r w:rsidRPr="00791880">
              <w:t xml:space="preserve"> </w:t>
            </w:r>
            <w:r w:rsidRPr="00791880">
              <w:tab/>
            </w:r>
            <w:r w:rsidR="00A42E22">
              <w:t>Performs according to established performance-improvement policies and procedures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69492F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69492F" w:rsidRDefault="0069492F" w:rsidP="0069492F">
            <w:pPr>
              <w:pStyle w:val="EVAL-MainDescription"/>
            </w:pPr>
            <w:r>
              <w:t>6. Safety/risk-management program</w:t>
            </w:r>
          </w:p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092959" w:rsidP="00A42E22">
            <w:pPr>
              <w:pStyle w:val="EVAL-Subdescription"/>
            </w:pPr>
            <w:r>
              <w:t>a)</w:t>
            </w:r>
            <w:r w:rsidRPr="00791880">
              <w:t xml:space="preserve"> </w:t>
            </w:r>
            <w:r w:rsidRPr="00791880">
              <w:tab/>
            </w:r>
            <w:r w:rsidR="00960599">
              <w:t xml:space="preserve">Adheres to safety </w:t>
            </w:r>
            <w:r w:rsidR="00E514E4">
              <w:t xml:space="preserve">and infection control </w:t>
            </w:r>
            <w:r w:rsidR="00960599">
              <w:t>policies and procedures in performing job duties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092959" w:rsidP="00A42E22">
            <w:pPr>
              <w:pStyle w:val="EVAL-Subdescription"/>
            </w:pPr>
            <w:r>
              <w:t>b)</w:t>
            </w:r>
            <w:r w:rsidRPr="00791880">
              <w:t xml:space="preserve"> </w:t>
            </w:r>
            <w:r w:rsidRPr="00791880">
              <w:tab/>
            </w:r>
            <w:r w:rsidR="00A13C90">
              <w:t>Maintains responsibility for safe work area by reporting to safety officer or designee observed or suspected safety violations, hazards, and policy/procedure noncompliance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A13C90">
        <w:tc>
          <w:tcPr>
            <w:tcW w:w="4860" w:type="dxa"/>
            <w:tcBorders>
              <w:bottom w:val="single" w:sz="6" w:space="0" w:color="000000"/>
            </w:tcBorders>
          </w:tcPr>
          <w:p w:rsidR="00A13C90" w:rsidRDefault="00A13C90" w:rsidP="00A42E22">
            <w:pPr>
              <w:pStyle w:val="EVAL-Subdescription"/>
            </w:pPr>
            <w:r>
              <w:lastRenderedPageBreak/>
              <w:t>c)</w:t>
            </w:r>
            <w:r w:rsidRPr="00791880">
              <w:t xml:space="preserve"> </w:t>
            </w:r>
            <w:r w:rsidRPr="00791880">
              <w:tab/>
            </w:r>
            <w:r>
              <w:t>Responds to emergency situations with competence and composure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13C90" w:rsidRDefault="00A13C9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13C90" w:rsidRDefault="00A13C90"/>
        </w:tc>
      </w:tr>
      <w:tr w:rsidR="00A13C90">
        <w:tc>
          <w:tcPr>
            <w:tcW w:w="4860" w:type="dxa"/>
            <w:tcBorders>
              <w:bottom w:val="single" w:sz="6" w:space="0" w:color="000000"/>
            </w:tcBorders>
          </w:tcPr>
          <w:p w:rsidR="00A13C90" w:rsidRDefault="00A13C90" w:rsidP="00A42E22">
            <w:pPr>
              <w:pStyle w:val="EVAL-Subdescription"/>
            </w:pPr>
            <w:r>
              <w:t>d)</w:t>
            </w:r>
            <w:r w:rsidRPr="00791880">
              <w:t xml:space="preserve"> </w:t>
            </w:r>
            <w:r w:rsidRPr="00791880">
              <w:tab/>
            </w:r>
            <w:r>
              <w:t>Reports observed or suspected medical emergencies, notifies appropriate personnel, and responds appropriately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13C90" w:rsidRDefault="00A13C9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13C90" w:rsidRDefault="00A13C90"/>
        </w:tc>
      </w:tr>
      <w:tr w:rsidR="00A13C90">
        <w:tc>
          <w:tcPr>
            <w:tcW w:w="4860" w:type="dxa"/>
            <w:tcBorders>
              <w:bottom w:val="single" w:sz="6" w:space="0" w:color="000000"/>
            </w:tcBorders>
          </w:tcPr>
          <w:p w:rsidR="00A13C90" w:rsidRDefault="00A13C90" w:rsidP="00A42E22">
            <w:pPr>
              <w:pStyle w:val="EVAL-Subdescription"/>
            </w:pPr>
            <w:r>
              <w:t>e)</w:t>
            </w:r>
            <w:r w:rsidRPr="00791880">
              <w:t xml:space="preserve"> </w:t>
            </w:r>
            <w:r w:rsidRPr="00791880">
              <w:tab/>
            </w:r>
            <w:r>
              <w:t>Identifies facility emergency situations (e.g., fire, disaster) and notifies appropriate personnel and external agencies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13C90" w:rsidRDefault="00A13C90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13C90" w:rsidRDefault="00A13C90"/>
        </w:tc>
      </w:tr>
      <w:tr w:rsidR="0069492F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69492F" w:rsidRDefault="0069492F" w:rsidP="0069492F">
            <w:pPr>
              <w:pStyle w:val="EVAL-MainDescription"/>
            </w:pPr>
            <w:r>
              <w:t>7. Professional competence</w:t>
            </w:r>
          </w:p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092959" w:rsidP="00960599">
            <w:pPr>
              <w:pStyle w:val="EVAL-Subdescription"/>
            </w:pPr>
            <w:r>
              <w:t>a)</w:t>
            </w:r>
            <w:r w:rsidRPr="00791880">
              <w:t xml:space="preserve"> </w:t>
            </w:r>
            <w:r w:rsidRPr="00791880">
              <w:tab/>
            </w:r>
            <w:r w:rsidR="00960599">
              <w:t>Participates in continuing education and other learning experiences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092959" w:rsidP="00A42E22">
            <w:pPr>
              <w:pStyle w:val="EVAL-Subdescription"/>
            </w:pPr>
            <w:r>
              <w:t>b)</w:t>
            </w:r>
            <w:r w:rsidRPr="00791880">
              <w:t xml:space="preserve"> </w:t>
            </w:r>
            <w:r w:rsidRPr="00791880">
              <w:tab/>
            </w:r>
            <w:r w:rsidR="00960599">
              <w:t>Shares knowledge gained in continuing education with staff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092959" w:rsidP="00A42E22">
            <w:pPr>
              <w:pStyle w:val="EVAL-Subdescription"/>
            </w:pPr>
            <w:r>
              <w:t>c)</w:t>
            </w:r>
            <w:r w:rsidRPr="00791880">
              <w:t xml:space="preserve"> </w:t>
            </w:r>
            <w:r w:rsidRPr="00791880">
              <w:tab/>
            </w:r>
            <w:r w:rsidR="00960599">
              <w:t>Maintains membership in relevant professional organizations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092959" w:rsidP="00A42E22">
            <w:pPr>
              <w:pStyle w:val="EVAL-Subdescription"/>
            </w:pPr>
            <w:r>
              <w:t>d)</w:t>
            </w:r>
            <w:r w:rsidRPr="00791880">
              <w:t xml:space="preserve"> </w:t>
            </w:r>
            <w:r w:rsidRPr="00791880">
              <w:tab/>
            </w:r>
            <w:r w:rsidR="005E0C7B">
              <w:t>Seeks new learning experiences by accepting challenging opportunities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A42E22">
            <w:pPr>
              <w:pStyle w:val="EVAL-Subdescription"/>
            </w:pPr>
            <w:r>
              <w:t>e)</w:t>
            </w:r>
            <w:r w:rsidR="00092959" w:rsidRPr="00791880">
              <w:t xml:space="preserve"> </w:t>
            </w:r>
            <w:r w:rsidR="00092959" w:rsidRPr="00791880">
              <w:tab/>
            </w:r>
            <w:r w:rsidR="0045281A">
              <w:t>Welcomes suggestions and recommendations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69492F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69492F" w:rsidRDefault="0069492F" w:rsidP="0069492F">
            <w:pPr>
              <w:pStyle w:val="EVAL-MainDescription"/>
            </w:pPr>
            <w:r>
              <w:t>8. Receptionist duties</w:t>
            </w:r>
          </w:p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5E0C7B">
            <w:pPr>
              <w:pStyle w:val="EVAL-Subdescription"/>
            </w:pPr>
            <w:r>
              <w:t>a)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A13C90">
              <w:t>Serves as telephone operator for facility; routes incoming calls correctly and takes accurate messages when unable to connect caller to requested party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A42E22">
            <w:pPr>
              <w:pStyle w:val="EVAL-Subdescription"/>
            </w:pPr>
            <w:r>
              <w:t>b)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A13C90">
              <w:t>Receives and distributes all mail and special deliveries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A42E22">
            <w:pPr>
              <w:pStyle w:val="EVAL-Subdescription"/>
            </w:pPr>
            <w:r>
              <w:t>c)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A13C90">
              <w:t xml:space="preserve">Greets patients and provides necessary paperwork </w:t>
            </w:r>
            <w:r w:rsidR="0069492F">
              <w:t>for completion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A42E22">
            <w:pPr>
              <w:pStyle w:val="EVAL-Subdescription"/>
            </w:pPr>
            <w:r>
              <w:t>d)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A13C90">
              <w:t>Notifies appropriate nursing staff that patient is present after patient has completed paperwork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A42E22">
            <w:pPr>
              <w:pStyle w:val="EVAL-Subdescription"/>
            </w:pPr>
            <w:r>
              <w:t>e)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A13C90">
              <w:t>Keeps track of patient’s family, patient’s driver, etc.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A42E22">
            <w:pPr>
              <w:pStyle w:val="EVAL-Subdescription"/>
            </w:pPr>
            <w:r>
              <w:t>f)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A13C90">
              <w:t>Ensures that pharmaceutical/equipment representatives have appropriate badges and do not interfere with patient care or confidentiality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A42E22">
            <w:pPr>
              <w:pStyle w:val="EVAL-Subdescription"/>
            </w:pPr>
            <w:r>
              <w:t>g)</w:t>
            </w:r>
            <w:r w:rsidR="006D2681" w:rsidRPr="00791880">
              <w:t xml:space="preserve"> </w:t>
            </w:r>
            <w:r w:rsidR="006D2681" w:rsidRPr="00791880">
              <w:tab/>
            </w:r>
            <w:r w:rsidR="00A13C90">
              <w:t>Prints out all labels, forms, etc., for patient charts and assembles charts before appointment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306F16" w:rsidP="00A42E22">
            <w:pPr>
              <w:pStyle w:val="EVAL-Subdescription"/>
            </w:pPr>
            <w:r>
              <w:t>h)</w:t>
            </w:r>
            <w:r w:rsidR="006D2681" w:rsidRPr="00791880">
              <w:t xml:space="preserve"> </w:t>
            </w:r>
            <w:r w:rsidR="006D2681" w:rsidRPr="00791880">
              <w:tab/>
            </w:r>
            <w:r w:rsidR="00A13C90">
              <w:t>Calls appropriate agencies for assistance in case of emergency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306F16" w:rsidP="00A42E22">
            <w:pPr>
              <w:pStyle w:val="EVAL-Subdescription"/>
            </w:pPr>
            <w:r>
              <w:t>i)</w:t>
            </w:r>
            <w:r w:rsidR="006D2681" w:rsidRPr="00791880">
              <w:t xml:space="preserve"> </w:t>
            </w:r>
            <w:r w:rsidR="006D2681" w:rsidRPr="00791880">
              <w:tab/>
            </w:r>
            <w:r w:rsidR="00A13C90">
              <w:t>Performs other miscellaneous office/clerical duties as needed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69492F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69492F" w:rsidRDefault="0069492F" w:rsidP="0069492F">
            <w:pPr>
              <w:pStyle w:val="EVAL-MainDescription"/>
            </w:pPr>
            <w:r>
              <w:t>9. Billing duties (if billing/collections done in-house)</w:t>
            </w:r>
          </w:p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A13C90" w:rsidP="00A42E22">
            <w:pPr>
              <w:pStyle w:val="EVAL-Subdescription"/>
            </w:pPr>
            <w:r>
              <w:t>a</w:t>
            </w:r>
            <w:r w:rsidR="00295F0D">
              <w:t>)</w:t>
            </w:r>
            <w:r w:rsidR="006D2681" w:rsidRPr="00791880">
              <w:t xml:space="preserve"> </w:t>
            </w:r>
            <w:r w:rsidR="006D2681" w:rsidRPr="00791880">
              <w:tab/>
            </w:r>
            <w:r w:rsidR="00E7336C">
              <w:t>Stamps the back of each check with deposit stamp at time of receipt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295F0D">
        <w:tc>
          <w:tcPr>
            <w:tcW w:w="4860" w:type="dxa"/>
            <w:tcBorders>
              <w:bottom w:val="single" w:sz="6" w:space="0" w:color="000000"/>
            </w:tcBorders>
          </w:tcPr>
          <w:p w:rsidR="00295F0D" w:rsidRDefault="00E7336C" w:rsidP="00A42E22">
            <w:pPr>
              <w:pStyle w:val="EVAL-Subdescription"/>
            </w:pPr>
            <w:r>
              <w:t>b</w:t>
            </w:r>
            <w:r w:rsidR="00295F0D">
              <w:t>)</w:t>
            </w:r>
            <w:r w:rsidR="006D2681" w:rsidRPr="00791880">
              <w:t xml:space="preserve"> </w:t>
            </w:r>
            <w:r w:rsidR="006D2681" w:rsidRPr="00791880">
              <w:tab/>
            </w:r>
            <w:r>
              <w:t>Makes copies of all checks with EOBs received in mail, credit card slips, and cash received from patients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295F0D" w:rsidRDefault="00295F0D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295F0D" w:rsidRDefault="00295F0D"/>
        </w:tc>
      </w:tr>
      <w:tr w:rsidR="00295F0D">
        <w:tc>
          <w:tcPr>
            <w:tcW w:w="4860" w:type="dxa"/>
            <w:tcBorders>
              <w:bottom w:val="single" w:sz="6" w:space="0" w:color="000000"/>
            </w:tcBorders>
          </w:tcPr>
          <w:p w:rsidR="00295F0D" w:rsidRDefault="00E7336C" w:rsidP="00A42E22">
            <w:pPr>
              <w:pStyle w:val="EVAL-Subdescription"/>
            </w:pPr>
            <w:r>
              <w:t>c</w:t>
            </w:r>
            <w:r w:rsidR="00295F0D">
              <w:t>)</w:t>
            </w:r>
            <w:r w:rsidRPr="00791880">
              <w:t xml:space="preserve"> </w:t>
            </w:r>
            <w:r w:rsidRPr="00791880">
              <w:tab/>
            </w:r>
            <w:r>
              <w:t>Separates EOBs from checks and attaches original EOB to copy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295F0D" w:rsidRDefault="00295F0D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295F0D" w:rsidRDefault="00295F0D"/>
        </w:tc>
      </w:tr>
      <w:tr w:rsidR="00295F0D">
        <w:tc>
          <w:tcPr>
            <w:tcW w:w="4860" w:type="dxa"/>
            <w:tcBorders>
              <w:bottom w:val="single" w:sz="6" w:space="0" w:color="000000"/>
            </w:tcBorders>
          </w:tcPr>
          <w:p w:rsidR="00295F0D" w:rsidRDefault="00E7336C" w:rsidP="00A42E22">
            <w:pPr>
              <w:pStyle w:val="EVAL-Subdescription"/>
            </w:pPr>
            <w:r>
              <w:t>d</w:t>
            </w:r>
            <w:r w:rsidR="00295F0D">
              <w:t>)</w:t>
            </w:r>
            <w:r w:rsidR="00866CE7" w:rsidRPr="00791880">
              <w:t xml:space="preserve"> </w:t>
            </w:r>
            <w:r w:rsidR="00866CE7" w:rsidRPr="00791880">
              <w:tab/>
            </w:r>
            <w:r>
              <w:t>Issues appropriate duplicate receipts when receiving payments by cash or check directly from patients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295F0D" w:rsidRDefault="00295F0D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295F0D" w:rsidRDefault="00295F0D"/>
        </w:tc>
      </w:tr>
      <w:tr w:rsidR="00090BAE">
        <w:tc>
          <w:tcPr>
            <w:tcW w:w="4860" w:type="dxa"/>
            <w:tcBorders>
              <w:bottom w:val="single" w:sz="6" w:space="0" w:color="000000"/>
            </w:tcBorders>
          </w:tcPr>
          <w:p w:rsidR="00090BAE" w:rsidRDefault="00E7336C" w:rsidP="00A42E22">
            <w:pPr>
              <w:pStyle w:val="EVAL-Subdescription"/>
            </w:pPr>
            <w:r>
              <w:t>e</w:t>
            </w:r>
            <w:r w:rsidR="00090BAE">
              <w:t>)</w:t>
            </w:r>
            <w:r w:rsidR="00090BAE" w:rsidRPr="00791880">
              <w:t xml:space="preserve"> </w:t>
            </w:r>
            <w:r w:rsidR="00090BAE" w:rsidRPr="00791880">
              <w:tab/>
            </w:r>
            <w:r>
              <w:t>Verifies credit cards if used and issues appropriate duplicate receipts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090BAE" w:rsidRDefault="00090BAE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090BAE" w:rsidRDefault="00090BAE"/>
        </w:tc>
      </w:tr>
      <w:tr w:rsidR="00090BAE">
        <w:tc>
          <w:tcPr>
            <w:tcW w:w="4860" w:type="dxa"/>
            <w:tcBorders>
              <w:bottom w:val="single" w:sz="6" w:space="0" w:color="000000"/>
            </w:tcBorders>
          </w:tcPr>
          <w:p w:rsidR="00090BAE" w:rsidRDefault="00E7336C" w:rsidP="00A42E22">
            <w:pPr>
              <w:pStyle w:val="EVAL-Subdescription"/>
            </w:pPr>
            <w:r>
              <w:t>f</w:t>
            </w:r>
            <w:r w:rsidR="00090BAE">
              <w:t>)</w:t>
            </w:r>
            <w:r w:rsidR="00090BAE" w:rsidRPr="00791880">
              <w:t xml:space="preserve"> </w:t>
            </w:r>
            <w:r w:rsidR="00090BAE" w:rsidRPr="00791880">
              <w:tab/>
            </w:r>
            <w:r>
              <w:t>Posts all checks, credit card slips, and cash received to payments-received log, showing type of payment separately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090BAE" w:rsidRDefault="00090BAE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090BAE" w:rsidRDefault="00090BAE"/>
        </w:tc>
      </w:tr>
      <w:tr w:rsidR="00E7336C">
        <w:tc>
          <w:tcPr>
            <w:tcW w:w="4860" w:type="dxa"/>
            <w:tcBorders>
              <w:bottom w:val="single" w:sz="6" w:space="0" w:color="000000"/>
            </w:tcBorders>
          </w:tcPr>
          <w:p w:rsidR="00E7336C" w:rsidRDefault="00E7336C" w:rsidP="00A42E22">
            <w:pPr>
              <w:pStyle w:val="EVAL-Subdescription"/>
            </w:pPr>
            <w:r>
              <w:t>g)</w:t>
            </w:r>
            <w:r w:rsidRPr="00791880">
              <w:t xml:space="preserve"> </w:t>
            </w:r>
            <w:r w:rsidRPr="00791880">
              <w:tab/>
            </w:r>
            <w:r>
              <w:t xml:space="preserve">If </w:t>
            </w:r>
            <w:r w:rsidR="0069492F">
              <w:t xml:space="preserve">there are </w:t>
            </w:r>
            <w:r>
              <w:t>separate billing accounts (i.e., facility, anesthesia, physicians), sorts and posts each to separate payments-received log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</w:tr>
      <w:tr w:rsidR="00E7336C">
        <w:tc>
          <w:tcPr>
            <w:tcW w:w="4860" w:type="dxa"/>
            <w:tcBorders>
              <w:bottom w:val="single" w:sz="6" w:space="0" w:color="000000"/>
            </w:tcBorders>
          </w:tcPr>
          <w:p w:rsidR="00E7336C" w:rsidRDefault="00E7336C" w:rsidP="00A42E22">
            <w:pPr>
              <w:pStyle w:val="EVAL-Subdescription"/>
            </w:pPr>
            <w:r>
              <w:t>h)</w:t>
            </w:r>
            <w:r w:rsidRPr="00791880">
              <w:t xml:space="preserve"> </w:t>
            </w:r>
            <w:r w:rsidRPr="00791880">
              <w:tab/>
            </w:r>
            <w:r>
              <w:t>Balances log to cash/checks/credit card payments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</w:tr>
      <w:tr w:rsidR="00E7336C">
        <w:tc>
          <w:tcPr>
            <w:tcW w:w="4860" w:type="dxa"/>
            <w:tcBorders>
              <w:bottom w:val="single" w:sz="6" w:space="0" w:color="000000"/>
            </w:tcBorders>
          </w:tcPr>
          <w:p w:rsidR="00E7336C" w:rsidRDefault="00E7336C" w:rsidP="00A42E22">
            <w:pPr>
              <w:pStyle w:val="EVAL-Subdescription"/>
            </w:pPr>
            <w:r>
              <w:t>i)</w:t>
            </w:r>
            <w:r w:rsidRPr="00791880">
              <w:t xml:space="preserve"> </w:t>
            </w:r>
            <w:r w:rsidRPr="00791880">
              <w:tab/>
            </w:r>
            <w:r>
              <w:t>Completes deposit log for patient and insurance payments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</w:tr>
      <w:tr w:rsidR="00E7336C">
        <w:tc>
          <w:tcPr>
            <w:tcW w:w="4860" w:type="dxa"/>
            <w:tcBorders>
              <w:bottom w:val="single" w:sz="6" w:space="0" w:color="000000"/>
            </w:tcBorders>
          </w:tcPr>
          <w:p w:rsidR="00E7336C" w:rsidRDefault="00E7336C" w:rsidP="00A42E22">
            <w:pPr>
              <w:pStyle w:val="EVAL-Subdescription"/>
            </w:pPr>
            <w:r>
              <w:t>j)</w:t>
            </w:r>
            <w:r w:rsidRPr="00791880">
              <w:t xml:space="preserve"> </w:t>
            </w:r>
            <w:r w:rsidRPr="00791880">
              <w:tab/>
            </w:r>
            <w:r>
              <w:t>Completes separate deposit log for other types of payments (e.g., refund of overpayment from accounts payable, etc.)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</w:tr>
      <w:tr w:rsidR="00E7336C">
        <w:tc>
          <w:tcPr>
            <w:tcW w:w="4860" w:type="dxa"/>
            <w:tcBorders>
              <w:bottom w:val="single" w:sz="6" w:space="0" w:color="000000"/>
            </w:tcBorders>
          </w:tcPr>
          <w:p w:rsidR="00E7336C" w:rsidRDefault="00E7336C" w:rsidP="00A42E22">
            <w:pPr>
              <w:pStyle w:val="EVAL-Subdescription"/>
            </w:pPr>
            <w:r>
              <w:t>k)</w:t>
            </w:r>
            <w:r w:rsidRPr="00791880">
              <w:t xml:space="preserve"> </w:t>
            </w:r>
            <w:r w:rsidRPr="00791880">
              <w:tab/>
            </w:r>
            <w:r>
              <w:t xml:space="preserve">If </w:t>
            </w:r>
            <w:r w:rsidR="0069492F">
              <w:t xml:space="preserve">there are </w:t>
            </w:r>
            <w:r>
              <w:t xml:space="preserve">separate billing accounts (i.e., facility, anesthesia, physicians), sorts and posts each to separate </w:t>
            </w:r>
            <w:r>
              <w:lastRenderedPageBreak/>
              <w:t>deposit logs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</w:tr>
      <w:tr w:rsidR="00E7336C">
        <w:tc>
          <w:tcPr>
            <w:tcW w:w="4860" w:type="dxa"/>
            <w:tcBorders>
              <w:bottom w:val="single" w:sz="6" w:space="0" w:color="000000"/>
            </w:tcBorders>
          </w:tcPr>
          <w:p w:rsidR="00E7336C" w:rsidRDefault="00E7336C" w:rsidP="00A42E22">
            <w:pPr>
              <w:pStyle w:val="EVAL-Subdescription"/>
            </w:pPr>
            <w:r>
              <w:t>l)</w:t>
            </w:r>
            <w:r w:rsidRPr="00791880">
              <w:t xml:space="preserve"> </w:t>
            </w:r>
            <w:r w:rsidRPr="00791880">
              <w:tab/>
            </w:r>
            <w:r>
              <w:t>Balances deposit log to payments-received log less credit card payments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</w:tr>
      <w:tr w:rsidR="00E7336C">
        <w:tc>
          <w:tcPr>
            <w:tcW w:w="4860" w:type="dxa"/>
            <w:tcBorders>
              <w:bottom w:val="single" w:sz="6" w:space="0" w:color="000000"/>
            </w:tcBorders>
          </w:tcPr>
          <w:p w:rsidR="00E7336C" w:rsidRDefault="00E7336C" w:rsidP="00A42E22">
            <w:pPr>
              <w:pStyle w:val="EVAL-Subdescription"/>
            </w:pPr>
            <w:r>
              <w:t>m)</w:t>
            </w:r>
            <w:r w:rsidRPr="00791880">
              <w:t xml:space="preserve"> </w:t>
            </w:r>
            <w:r w:rsidRPr="00791880">
              <w:tab/>
            </w:r>
            <w:r>
              <w:t>Gives balanced</w:t>
            </w:r>
            <w:r w:rsidR="0069492F">
              <w:t xml:space="preserve"> </w:t>
            </w:r>
            <w:r>
              <w:t>payments</w:t>
            </w:r>
            <w:r w:rsidR="0069492F">
              <w:t>-</w:t>
            </w:r>
            <w:r>
              <w:t>received log, deposit log, and originals and copies of all cash, credit card slips, and checks received to business office manager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E7336C" w:rsidRDefault="00E7336C"/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 w:rsidP="00DB6CC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Approved by (</w:t>
            </w:r>
            <w:r w:rsidR="00BB66CF">
              <w:rPr>
                <w:rFonts w:ascii="Arial" w:hAnsi="Arial" w:cs="Arial"/>
                <w:sz w:val="18"/>
                <w:szCs w:val="18"/>
              </w:rPr>
              <w:t>signature</w:t>
            </w:r>
            <w:r w:rsidR="0069492F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="00BB66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6CCD">
              <w:rPr>
                <w:rFonts w:ascii="Arial" w:hAnsi="Arial" w:cs="Arial"/>
                <w:sz w:val="18"/>
                <w:szCs w:val="18"/>
              </w:rPr>
              <w:t>Governing Body</w:t>
            </w:r>
            <w:r w:rsidR="00BB66CF">
              <w:rPr>
                <w:rFonts w:ascii="Arial" w:hAnsi="Arial" w:cs="Arial"/>
                <w:sz w:val="18"/>
                <w:szCs w:val="18"/>
              </w:rPr>
              <w:t xml:space="preserve"> chairperson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BB66CF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mplemented: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BB66CF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evised: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E12948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 w:after="45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 statement</w:t>
            </w: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E12948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 w:after="45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have reviewed t</w:t>
            </w:r>
            <w:r w:rsidR="003325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 information in this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3325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33251D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aluation</w:t>
            </w:r>
            <w:r w:rsidR="0033251D">
              <w:rPr>
                <w:rFonts w:ascii="Arial" w:hAnsi="Arial" w:cs="Arial"/>
                <w:b/>
                <w:bCs/>
                <w:sz w:val="18"/>
                <w:szCs w:val="18"/>
              </w:rPr>
              <w:t>; however, I may not necessarily agree with the information contained herein.</w:t>
            </w:r>
            <w:r w:rsidR="0033251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Employee </w:t>
            </w:r>
            <w:r w:rsidR="00E12948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ignature</w:t>
            </w:r>
            <w:r w:rsidR="00E1294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Evaluation </w:t>
            </w:r>
            <w:r w:rsidR="00E1294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erformed by:</w:t>
            </w: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Signature of </w:t>
            </w:r>
            <w:r w:rsidR="00E12948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valuator</w:t>
            </w:r>
            <w:r w:rsidR="00E1294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33251D" w:rsidRDefault="0033251D">
      <w:pPr>
        <w:ind w:left="-360"/>
      </w:pPr>
    </w:p>
    <w:sectPr w:rsidR="0033251D" w:rsidSect="00EB647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6CF" w:rsidRDefault="009016CF">
      <w:r>
        <w:separator/>
      </w:r>
    </w:p>
  </w:endnote>
  <w:endnote w:type="continuationSeparator" w:id="0">
    <w:p w:rsidR="009016CF" w:rsidRDefault="0090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51D" w:rsidRDefault="0033251D">
    <w:pPr>
      <w:pStyle w:val="Footer"/>
      <w:ind w:right="-360"/>
      <w:jc w:val="right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9D7BDD">
      <w:rPr>
        <w:rStyle w:val="PageNumber"/>
        <w:rFonts w:ascii="Arial" w:hAnsi="Arial" w:cs="Arial"/>
        <w:b/>
        <w:bCs/>
        <w:noProof/>
      </w:rPr>
      <w:t>3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47E" w:rsidRDefault="00EB647E">
    <w:pPr>
      <w:pStyle w:val="Footer"/>
      <w:ind w:right="-360"/>
      <w:jc w:val="right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9D7BDD">
      <w:rPr>
        <w:rStyle w:val="PageNumber"/>
        <w:rFonts w:ascii="Arial" w:hAnsi="Arial" w:cs="Arial"/>
        <w:b/>
        <w:bCs/>
        <w:noProof/>
      </w:rPr>
      <w:t>2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6CF" w:rsidRDefault="009016CF">
      <w:r>
        <w:separator/>
      </w:r>
    </w:p>
  </w:footnote>
  <w:footnote w:type="continuationSeparator" w:id="0">
    <w:p w:rsidR="009016CF" w:rsidRDefault="0090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51D" w:rsidRPr="00723248" w:rsidRDefault="00EB647E" w:rsidP="00AD1F71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Admitting R</w:t>
    </w:r>
    <w:r w:rsidR="00E276B9">
      <w:rPr>
        <w:rFonts w:ascii="Arial" w:hAnsi="Arial" w:cs="Arial"/>
        <w:b/>
        <w:bCs/>
        <w:sz w:val="20"/>
        <w:szCs w:val="20"/>
      </w:rPr>
      <w:t>eceptionist</w:t>
    </w:r>
    <w:r>
      <w:rPr>
        <w:rFonts w:ascii="Arial" w:hAnsi="Arial" w:cs="Arial"/>
        <w:b/>
        <w:bCs/>
        <w:sz w:val="20"/>
        <w:szCs w:val="20"/>
      </w:rPr>
      <w:t xml:space="preserve"> 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47E" w:rsidRPr="00723248" w:rsidRDefault="00EB647E" w:rsidP="00AD1F71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Admitting Receptionist Performance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55EF"/>
    <w:multiLevelType w:val="hybridMultilevel"/>
    <w:tmpl w:val="2FAE70FE"/>
    <w:lvl w:ilvl="0" w:tplc="04090011">
      <w:start w:val="1"/>
      <w:numFmt w:val="decimal"/>
      <w:lvlText w:val="%1)"/>
      <w:lvlJc w:val="left"/>
      <w:pPr>
        <w:tabs>
          <w:tab w:val="num" w:pos="743"/>
        </w:tabs>
        <w:ind w:left="7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1" w15:restartNumberingAfterBreak="0">
    <w:nsid w:val="0FD51928"/>
    <w:multiLevelType w:val="hybridMultilevel"/>
    <w:tmpl w:val="50347128"/>
    <w:lvl w:ilvl="0" w:tplc="04090011">
      <w:start w:val="1"/>
      <w:numFmt w:val="decimal"/>
      <w:lvlText w:val="%1)"/>
      <w:lvlJc w:val="left"/>
      <w:pPr>
        <w:tabs>
          <w:tab w:val="num" w:pos="743"/>
        </w:tabs>
        <w:ind w:left="7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2" w15:restartNumberingAfterBreak="0">
    <w:nsid w:val="272157B0"/>
    <w:multiLevelType w:val="hybridMultilevel"/>
    <w:tmpl w:val="EB388A98"/>
    <w:lvl w:ilvl="0" w:tplc="04090011">
      <w:start w:val="1"/>
      <w:numFmt w:val="decimal"/>
      <w:lvlText w:val="%1)"/>
      <w:lvlJc w:val="left"/>
      <w:pPr>
        <w:tabs>
          <w:tab w:val="num" w:pos="743"/>
        </w:tabs>
        <w:ind w:left="7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3" w15:restartNumberingAfterBreak="0">
    <w:nsid w:val="47415A06"/>
    <w:multiLevelType w:val="hybridMultilevel"/>
    <w:tmpl w:val="3EF6C696"/>
    <w:lvl w:ilvl="0" w:tplc="04090011">
      <w:start w:val="1"/>
      <w:numFmt w:val="decimal"/>
      <w:lvlText w:val="%1)"/>
      <w:lvlJc w:val="left"/>
      <w:pPr>
        <w:tabs>
          <w:tab w:val="num" w:pos="743"/>
        </w:tabs>
        <w:ind w:left="7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4" w15:restartNumberingAfterBreak="0">
    <w:nsid w:val="4E402004"/>
    <w:multiLevelType w:val="hybridMultilevel"/>
    <w:tmpl w:val="74488038"/>
    <w:lvl w:ilvl="0" w:tplc="04090011">
      <w:start w:val="1"/>
      <w:numFmt w:val="decimal"/>
      <w:lvlText w:val="%1)"/>
      <w:lvlJc w:val="left"/>
      <w:pPr>
        <w:tabs>
          <w:tab w:val="num" w:pos="743"/>
        </w:tabs>
        <w:ind w:left="7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5" w15:restartNumberingAfterBreak="0">
    <w:nsid w:val="5FF201EE"/>
    <w:multiLevelType w:val="hybridMultilevel"/>
    <w:tmpl w:val="A0DED7DA"/>
    <w:lvl w:ilvl="0" w:tplc="04090011">
      <w:start w:val="1"/>
      <w:numFmt w:val="decimal"/>
      <w:lvlText w:val="%1)"/>
      <w:lvlJc w:val="left"/>
      <w:pPr>
        <w:tabs>
          <w:tab w:val="num" w:pos="743"/>
        </w:tabs>
        <w:ind w:left="7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6" w15:restartNumberingAfterBreak="0">
    <w:nsid w:val="6F8505F8"/>
    <w:multiLevelType w:val="hybridMultilevel"/>
    <w:tmpl w:val="1E227A6C"/>
    <w:lvl w:ilvl="0" w:tplc="04090011">
      <w:start w:val="1"/>
      <w:numFmt w:val="decimal"/>
      <w:lvlText w:val="%1)"/>
      <w:lvlJc w:val="left"/>
      <w:pPr>
        <w:tabs>
          <w:tab w:val="num" w:pos="743"/>
        </w:tabs>
        <w:ind w:left="7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7" w15:restartNumberingAfterBreak="0">
    <w:nsid w:val="723C3211"/>
    <w:multiLevelType w:val="hybridMultilevel"/>
    <w:tmpl w:val="31F83C5E"/>
    <w:lvl w:ilvl="0" w:tplc="04090011">
      <w:start w:val="1"/>
      <w:numFmt w:val="decimal"/>
      <w:lvlText w:val="%1)"/>
      <w:lvlJc w:val="left"/>
      <w:pPr>
        <w:tabs>
          <w:tab w:val="num" w:pos="743"/>
        </w:tabs>
        <w:ind w:left="7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8" w15:restartNumberingAfterBreak="0">
    <w:nsid w:val="7FCA4DDE"/>
    <w:multiLevelType w:val="hybridMultilevel"/>
    <w:tmpl w:val="EEEEDBD0"/>
    <w:lvl w:ilvl="0" w:tplc="04090011">
      <w:start w:val="1"/>
      <w:numFmt w:val="decimal"/>
      <w:lvlText w:val="%1)"/>
      <w:lvlJc w:val="left"/>
      <w:pPr>
        <w:tabs>
          <w:tab w:val="num" w:pos="743"/>
        </w:tabs>
        <w:ind w:left="7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51D"/>
    <w:rsid w:val="000025B7"/>
    <w:rsid w:val="00006E3B"/>
    <w:rsid w:val="00007045"/>
    <w:rsid w:val="0004391D"/>
    <w:rsid w:val="00074C3C"/>
    <w:rsid w:val="00090BAE"/>
    <w:rsid w:val="00092959"/>
    <w:rsid w:val="000946B1"/>
    <w:rsid w:val="000973F5"/>
    <w:rsid w:val="000A4759"/>
    <w:rsid w:val="000B5B40"/>
    <w:rsid w:val="000B700D"/>
    <w:rsid w:val="000C23E8"/>
    <w:rsid w:val="000C2C8A"/>
    <w:rsid w:val="000C34AD"/>
    <w:rsid w:val="000F300C"/>
    <w:rsid w:val="001516B7"/>
    <w:rsid w:val="001700A6"/>
    <w:rsid w:val="00173CD1"/>
    <w:rsid w:val="00177CB1"/>
    <w:rsid w:val="00185567"/>
    <w:rsid w:val="001A5943"/>
    <w:rsid w:val="001A5C31"/>
    <w:rsid w:val="001F4275"/>
    <w:rsid w:val="002004DE"/>
    <w:rsid w:val="00211187"/>
    <w:rsid w:val="0021199A"/>
    <w:rsid w:val="00244127"/>
    <w:rsid w:val="002676C3"/>
    <w:rsid w:val="00273D86"/>
    <w:rsid w:val="00282AF7"/>
    <w:rsid w:val="00295F0D"/>
    <w:rsid w:val="00297D81"/>
    <w:rsid w:val="002E230E"/>
    <w:rsid w:val="00306F16"/>
    <w:rsid w:val="00313820"/>
    <w:rsid w:val="00316822"/>
    <w:rsid w:val="003315E1"/>
    <w:rsid w:val="00331F51"/>
    <w:rsid w:val="0033251D"/>
    <w:rsid w:val="00380760"/>
    <w:rsid w:val="003B49C3"/>
    <w:rsid w:val="003C7A55"/>
    <w:rsid w:val="003E2E73"/>
    <w:rsid w:val="003F5FD0"/>
    <w:rsid w:val="00401F71"/>
    <w:rsid w:val="00405E46"/>
    <w:rsid w:val="0042007B"/>
    <w:rsid w:val="004376F1"/>
    <w:rsid w:val="0045281A"/>
    <w:rsid w:val="00496BAB"/>
    <w:rsid w:val="00497319"/>
    <w:rsid w:val="004C10E6"/>
    <w:rsid w:val="004D317A"/>
    <w:rsid w:val="004E5107"/>
    <w:rsid w:val="0054118C"/>
    <w:rsid w:val="00583A6D"/>
    <w:rsid w:val="00585591"/>
    <w:rsid w:val="00595D7B"/>
    <w:rsid w:val="005A032A"/>
    <w:rsid w:val="005A6C58"/>
    <w:rsid w:val="005D1FB3"/>
    <w:rsid w:val="005E0C7B"/>
    <w:rsid w:val="006148F1"/>
    <w:rsid w:val="006228F7"/>
    <w:rsid w:val="006268DB"/>
    <w:rsid w:val="00632E23"/>
    <w:rsid w:val="006357D8"/>
    <w:rsid w:val="0069492F"/>
    <w:rsid w:val="006D2681"/>
    <w:rsid w:val="006E6E0B"/>
    <w:rsid w:val="006F7480"/>
    <w:rsid w:val="00710530"/>
    <w:rsid w:val="00723248"/>
    <w:rsid w:val="00725EA5"/>
    <w:rsid w:val="00730E99"/>
    <w:rsid w:val="0074155E"/>
    <w:rsid w:val="007441CC"/>
    <w:rsid w:val="0075609C"/>
    <w:rsid w:val="0075732D"/>
    <w:rsid w:val="007712D8"/>
    <w:rsid w:val="00791880"/>
    <w:rsid w:val="007D6EF4"/>
    <w:rsid w:val="007D7B20"/>
    <w:rsid w:val="007D7FF6"/>
    <w:rsid w:val="007E177E"/>
    <w:rsid w:val="007F2DA8"/>
    <w:rsid w:val="00862525"/>
    <w:rsid w:val="00866CE7"/>
    <w:rsid w:val="008A3606"/>
    <w:rsid w:val="008B047C"/>
    <w:rsid w:val="008D49D5"/>
    <w:rsid w:val="008E5A02"/>
    <w:rsid w:val="009016CF"/>
    <w:rsid w:val="009026AF"/>
    <w:rsid w:val="009105D9"/>
    <w:rsid w:val="00915E6F"/>
    <w:rsid w:val="00931817"/>
    <w:rsid w:val="00934A90"/>
    <w:rsid w:val="0094055A"/>
    <w:rsid w:val="00945B1E"/>
    <w:rsid w:val="00960599"/>
    <w:rsid w:val="00967057"/>
    <w:rsid w:val="00981174"/>
    <w:rsid w:val="0098608A"/>
    <w:rsid w:val="009B3239"/>
    <w:rsid w:val="009B5D97"/>
    <w:rsid w:val="009C062F"/>
    <w:rsid w:val="009C68DF"/>
    <w:rsid w:val="009D49A3"/>
    <w:rsid w:val="009D7BDD"/>
    <w:rsid w:val="00A12837"/>
    <w:rsid w:val="00A13472"/>
    <w:rsid w:val="00A13C90"/>
    <w:rsid w:val="00A21B14"/>
    <w:rsid w:val="00A27C42"/>
    <w:rsid w:val="00A42B7E"/>
    <w:rsid w:val="00A42E22"/>
    <w:rsid w:val="00A61D76"/>
    <w:rsid w:val="00A70EAD"/>
    <w:rsid w:val="00A95ECC"/>
    <w:rsid w:val="00AC5C75"/>
    <w:rsid w:val="00AC694B"/>
    <w:rsid w:val="00AC70E8"/>
    <w:rsid w:val="00AD1F71"/>
    <w:rsid w:val="00AF2843"/>
    <w:rsid w:val="00B57BAD"/>
    <w:rsid w:val="00B926BC"/>
    <w:rsid w:val="00B92ECF"/>
    <w:rsid w:val="00BA58B1"/>
    <w:rsid w:val="00BB66CF"/>
    <w:rsid w:val="00BE3989"/>
    <w:rsid w:val="00BE4A14"/>
    <w:rsid w:val="00C14FCD"/>
    <w:rsid w:val="00C25C4A"/>
    <w:rsid w:val="00C5687E"/>
    <w:rsid w:val="00C6045F"/>
    <w:rsid w:val="00C73DA5"/>
    <w:rsid w:val="00C848FF"/>
    <w:rsid w:val="00CA0892"/>
    <w:rsid w:val="00CB20FC"/>
    <w:rsid w:val="00CD1923"/>
    <w:rsid w:val="00CD3016"/>
    <w:rsid w:val="00CF76B3"/>
    <w:rsid w:val="00D1704E"/>
    <w:rsid w:val="00D17DCA"/>
    <w:rsid w:val="00D30AA8"/>
    <w:rsid w:val="00D311F0"/>
    <w:rsid w:val="00D47737"/>
    <w:rsid w:val="00D60A42"/>
    <w:rsid w:val="00D94E0B"/>
    <w:rsid w:val="00DB6CCD"/>
    <w:rsid w:val="00E12948"/>
    <w:rsid w:val="00E17E7C"/>
    <w:rsid w:val="00E276B9"/>
    <w:rsid w:val="00E31B14"/>
    <w:rsid w:val="00E514E4"/>
    <w:rsid w:val="00E623BB"/>
    <w:rsid w:val="00E7336C"/>
    <w:rsid w:val="00E90EB2"/>
    <w:rsid w:val="00EA2B6C"/>
    <w:rsid w:val="00EB647E"/>
    <w:rsid w:val="00EC7AD4"/>
    <w:rsid w:val="00EE4181"/>
    <w:rsid w:val="00F415C1"/>
    <w:rsid w:val="00F4215B"/>
    <w:rsid w:val="00F42F4E"/>
    <w:rsid w:val="00F50008"/>
    <w:rsid w:val="00F95B6C"/>
    <w:rsid w:val="00F97DCC"/>
    <w:rsid w:val="00FE152C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5CAC7"/>
  <w14:defaultImageDpi w14:val="0"/>
  <w15:docId w15:val="{D333688A-6489-485D-B9AD-BE31E13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tents-Mainentry">
    <w:name w:val="*Contents-Main entry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</w:pPr>
    <w:rPr>
      <w:rFonts w:ascii="Arial" w:hAnsi="Arial" w:cs="Arial"/>
      <w:b/>
      <w:bCs/>
    </w:rPr>
  </w:style>
  <w:style w:type="paragraph" w:customStyle="1" w:styleId="TableMainTitle">
    <w:name w:val="*Table Main Title"/>
    <w:basedOn w:val="Heading1"/>
    <w:uiPriority w:val="99"/>
    <w:pPr>
      <w:spacing w:before="80"/>
    </w:pPr>
  </w:style>
  <w:style w:type="paragraph" w:customStyle="1" w:styleId="Contents-Subentry">
    <w:name w:val="*Contents-Subentry"/>
    <w:basedOn w:val="Normal"/>
    <w:autoRedefine/>
    <w:uiPriority w:val="99"/>
    <w:pPr>
      <w:tabs>
        <w:tab w:val="left" w:pos="-1440"/>
        <w:tab w:val="left" w:pos="-720"/>
        <w:tab w:val="left" w:pos="350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  <w:ind w:left="350"/>
    </w:pPr>
    <w:rPr>
      <w:rFonts w:ascii="Arial" w:hAnsi="Arial" w:cs="Arial"/>
      <w:sz w:val="22"/>
      <w:szCs w:val="22"/>
    </w:rPr>
  </w:style>
  <w:style w:type="paragraph" w:customStyle="1" w:styleId="EVAL-MainDescription">
    <w:name w:val="*EVAL-Main Description"/>
    <w:basedOn w:val="Normal"/>
    <w:uiPriority w:val="99"/>
    <w:pPr>
      <w:spacing w:before="40" w:after="40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abletext">
    <w:name w:val="*Table text"/>
    <w:basedOn w:val="Normal"/>
    <w:uiPriority w:val="99"/>
    <w:rPr>
      <w:rFonts w:ascii="Arial" w:hAnsi="Arial" w:cs="Arial"/>
      <w:sz w:val="18"/>
      <w:szCs w:val="18"/>
    </w:rPr>
  </w:style>
  <w:style w:type="paragraph" w:customStyle="1" w:styleId="TableTitle">
    <w:name w:val="*Table Title"/>
    <w:basedOn w:val="Normal"/>
    <w:uiPriority w:val="99"/>
    <w:rPr>
      <w:rFonts w:ascii="Arial" w:hAnsi="Arial" w:cs="Arial"/>
      <w:b/>
      <w:bCs/>
      <w:sz w:val="18"/>
      <w:szCs w:val="18"/>
    </w:rPr>
  </w:style>
  <w:style w:type="paragraph" w:customStyle="1" w:styleId="Table-NumbersLeft">
    <w:name w:val="*Table-Numbers [Lef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spacing w:before="91"/>
      <w:ind w:left="383" w:hanging="383"/>
    </w:pPr>
    <w:rPr>
      <w:rFonts w:ascii="Arial" w:hAnsi="Arial" w:cs="Arial"/>
      <w:sz w:val="18"/>
      <w:szCs w:val="18"/>
    </w:rPr>
  </w:style>
  <w:style w:type="paragraph" w:customStyle="1" w:styleId="Table-Letters2ndindent">
    <w:name w:val="Table-Letters [2nd inden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ind w:left="743" w:hanging="270"/>
    </w:pPr>
    <w:rPr>
      <w:rFonts w:ascii="Arial" w:hAnsi="Arial" w:cs="Arial"/>
      <w:sz w:val="18"/>
      <w:szCs w:val="18"/>
    </w:rPr>
  </w:style>
  <w:style w:type="paragraph" w:customStyle="1" w:styleId="TextMan">
    <w:name w:val="Text Man"/>
    <w:uiPriority w:val="99"/>
    <w:pPr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spacing w:after="0" w:line="240" w:lineRule="auto"/>
      <w:ind w:right="-432"/>
      <w:jc w:val="both"/>
    </w:pPr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EVAL-Subdescription">
    <w:name w:val="*EVAL-Subdescription"/>
    <w:basedOn w:val="Normal"/>
    <w:autoRedefine/>
    <w:uiPriority w:val="99"/>
    <w:rsid w:val="00791880"/>
    <w:pPr>
      <w:ind w:left="252" w:hanging="252"/>
    </w:pPr>
    <w:rPr>
      <w:rFonts w:ascii="Arial" w:hAnsi="Arial" w:cs="Arial"/>
      <w:sz w:val="17"/>
      <w:szCs w:val="17"/>
    </w:rPr>
  </w:style>
  <w:style w:type="paragraph" w:customStyle="1" w:styleId="Level1">
    <w:name w:val="Level 1"/>
    <w:uiPriority w:val="99"/>
    <w:rsid w:val="004E5107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" w:hAnsi="Times" w:cs="Times"/>
      <w:sz w:val="24"/>
      <w:szCs w:val="24"/>
    </w:rPr>
  </w:style>
  <w:style w:type="character" w:customStyle="1" w:styleId="Level1Char">
    <w:name w:val="Level 1 Char"/>
    <w:basedOn w:val="DefaultParagraphFont"/>
    <w:uiPriority w:val="99"/>
    <w:rsid w:val="004E5107"/>
    <w:rPr>
      <w:rFonts w:ascii="Times" w:hAnsi="Times" w:cs="Times"/>
      <w:sz w:val="24"/>
      <w:szCs w:val="24"/>
      <w:lang w:val="en-US" w:eastAsia="en-US"/>
    </w:rPr>
  </w:style>
  <w:style w:type="paragraph" w:customStyle="1" w:styleId="Level9">
    <w:name w:val="Level 9"/>
    <w:uiPriority w:val="99"/>
    <w:rsid w:val="004D317A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" w:hAnsi="Times" w:cs="Times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17E7C"/>
    <w:pPr>
      <w:widowControl w:val="0"/>
      <w:numPr>
        <w:ilvl w:val="12"/>
      </w:num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842" w:hanging="482"/>
    </w:pPr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11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3168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" w:hAnsi="Times" w:cs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79B47-768E-4FEB-8C59-C99AD678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/ JOB EVALUATION</vt:lpstr>
    </vt:vector>
  </TitlesOfParts>
  <Company>HCPro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/ JOB EVALUATION</dc:title>
  <dc:creator>Cathy Montgomery, RN, CASC</dc:creator>
  <cp:lastModifiedBy>Cathy Montgomery</cp:lastModifiedBy>
  <cp:revision>9</cp:revision>
  <cp:lastPrinted>2010-12-09T22:05:00Z</cp:lastPrinted>
  <dcterms:created xsi:type="dcterms:W3CDTF">2015-05-12T20:26:00Z</dcterms:created>
  <dcterms:modified xsi:type="dcterms:W3CDTF">2019-01-05T17:53:00Z</dcterms:modified>
</cp:coreProperties>
</file>