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A27ED" w14:textId="7131C037" w:rsidR="00F25E96" w:rsidRPr="00166209" w:rsidRDefault="00166209" w:rsidP="00166209">
      <w:pPr>
        <w:jc w:val="center"/>
        <w:rPr>
          <w:sz w:val="28"/>
          <w:szCs w:val="28"/>
        </w:rPr>
      </w:pPr>
      <w:r w:rsidRPr="00166209">
        <w:rPr>
          <w:sz w:val="28"/>
          <w:szCs w:val="28"/>
        </w:rPr>
        <w:t>FMLA POST-TEST</w:t>
      </w:r>
    </w:p>
    <w:p w14:paraId="1CA7E47C" w14:textId="35824BB8" w:rsidR="00166209" w:rsidRDefault="00166209" w:rsidP="00166209">
      <w:pPr>
        <w:pStyle w:val="ListParagraph"/>
        <w:numPr>
          <w:ilvl w:val="0"/>
          <w:numId w:val="1"/>
        </w:numPr>
        <w:spacing w:after="0"/>
      </w:pPr>
      <w:r>
        <w:t>Employees must request leave under the FMLA in writing.</w:t>
      </w:r>
    </w:p>
    <w:p w14:paraId="629F9B0C" w14:textId="25FD9661" w:rsidR="00166209" w:rsidRDefault="00166209" w:rsidP="00166209">
      <w:pPr>
        <w:pStyle w:val="ListParagraph"/>
        <w:numPr>
          <w:ilvl w:val="1"/>
          <w:numId w:val="1"/>
        </w:numPr>
        <w:spacing w:after="0"/>
      </w:pPr>
      <w:r>
        <w:t>True</w:t>
      </w:r>
    </w:p>
    <w:p w14:paraId="0C7ECDC0" w14:textId="6AA18E10" w:rsidR="00166209" w:rsidRDefault="00166209" w:rsidP="00166209">
      <w:pPr>
        <w:pStyle w:val="ListParagraph"/>
        <w:numPr>
          <w:ilvl w:val="1"/>
          <w:numId w:val="1"/>
        </w:numPr>
        <w:spacing w:after="0"/>
      </w:pPr>
      <w:r>
        <w:t>False</w:t>
      </w:r>
    </w:p>
    <w:p w14:paraId="52D3E0D1" w14:textId="611D1A5D" w:rsidR="00166209" w:rsidRDefault="00166209" w:rsidP="00166209">
      <w:pPr>
        <w:pStyle w:val="ListParagraph"/>
        <w:numPr>
          <w:ilvl w:val="0"/>
          <w:numId w:val="1"/>
        </w:numPr>
        <w:spacing w:after="0"/>
      </w:pPr>
      <w:r>
        <w:t>Companies must notify employees who have used leave under FMLA of their remaining FMLA leave account balance at least every ______days in writing.</w:t>
      </w:r>
    </w:p>
    <w:p w14:paraId="34895BB2" w14:textId="4532D62F" w:rsidR="00166209" w:rsidRDefault="00166209" w:rsidP="00166209">
      <w:pPr>
        <w:pStyle w:val="ListParagraph"/>
        <w:numPr>
          <w:ilvl w:val="1"/>
          <w:numId w:val="1"/>
        </w:numPr>
        <w:spacing w:after="0"/>
      </w:pPr>
      <w:r>
        <w:t>30 days</w:t>
      </w:r>
    </w:p>
    <w:p w14:paraId="4A4FAE14" w14:textId="0214592C" w:rsidR="00166209" w:rsidRDefault="00166209" w:rsidP="00166209">
      <w:pPr>
        <w:pStyle w:val="ListParagraph"/>
        <w:numPr>
          <w:ilvl w:val="1"/>
          <w:numId w:val="1"/>
        </w:numPr>
        <w:spacing w:after="0"/>
      </w:pPr>
      <w:r>
        <w:t>60 days</w:t>
      </w:r>
    </w:p>
    <w:p w14:paraId="61ADA448" w14:textId="2353D9EF" w:rsidR="00166209" w:rsidRDefault="00166209" w:rsidP="00166209">
      <w:pPr>
        <w:pStyle w:val="ListParagraph"/>
        <w:numPr>
          <w:ilvl w:val="1"/>
          <w:numId w:val="1"/>
        </w:numPr>
        <w:spacing w:after="0"/>
      </w:pPr>
      <w:r>
        <w:t>180 days</w:t>
      </w:r>
    </w:p>
    <w:p w14:paraId="62DC6C7B" w14:textId="45EF38E8" w:rsidR="00166209" w:rsidRDefault="00166209" w:rsidP="00166209">
      <w:pPr>
        <w:pStyle w:val="ListParagraph"/>
        <w:numPr>
          <w:ilvl w:val="1"/>
          <w:numId w:val="1"/>
        </w:numPr>
        <w:spacing w:after="0"/>
      </w:pPr>
      <w:r>
        <w:t>Never. There’s no requirement for notification.</w:t>
      </w:r>
    </w:p>
    <w:p w14:paraId="05670064" w14:textId="2B240C4C" w:rsidR="00166209" w:rsidRDefault="00166209" w:rsidP="00166209">
      <w:pPr>
        <w:pStyle w:val="ListParagraph"/>
        <w:numPr>
          <w:ilvl w:val="0"/>
          <w:numId w:val="1"/>
        </w:numPr>
        <w:spacing w:after="0"/>
      </w:pPr>
      <w:r>
        <w:t>When an employer receives the written request for FMLA from the employee, it must notify the employee of the leave designation by which method?</w:t>
      </w:r>
    </w:p>
    <w:p w14:paraId="20F89195" w14:textId="58577CDA" w:rsidR="00166209" w:rsidRDefault="00166209" w:rsidP="00166209">
      <w:pPr>
        <w:pStyle w:val="ListParagraph"/>
        <w:numPr>
          <w:ilvl w:val="1"/>
          <w:numId w:val="1"/>
        </w:numPr>
        <w:spacing w:after="0"/>
      </w:pPr>
      <w:r>
        <w:t>Have the supervisor tell the employee with 5 days.</w:t>
      </w:r>
    </w:p>
    <w:p w14:paraId="2F5D8A38" w14:textId="225E6675" w:rsidR="00166209" w:rsidRDefault="00166209" w:rsidP="00166209">
      <w:pPr>
        <w:pStyle w:val="ListParagraph"/>
        <w:numPr>
          <w:ilvl w:val="1"/>
          <w:numId w:val="1"/>
        </w:numPr>
        <w:spacing w:after="0"/>
      </w:pPr>
      <w:r>
        <w:t>Notify the employee in writing within 15 business days.</w:t>
      </w:r>
    </w:p>
    <w:p w14:paraId="4C5565D7" w14:textId="1A8D675B" w:rsidR="00166209" w:rsidRDefault="00166209" w:rsidP="00166209">
      <w:pPr>
        <w:pStyle w:val="ListParagraph"/>
        <w:numPr>
          <w:ilvl w:val="1"/>
          <w:numId w:val="1"/>
        </w:numPr>
        <w:spacing w:after="0"/>
      </w:pPr>
      <w:r>
        <w:t>Notify the employee in writing within 5 business days.</w:t>
      </w:r>
    </w:p>
    <w:p w14:paraId="3DC2C129" w14:textId="79B1FA82" w:rsidR="00166209" w:rsidRDefault="00166209" w:rsidP="00166209">
      <w:pPr>
        <w:pStyle w:val="ListParagraph"/>
        <w:numPr>
          <w:ilvl w:val="0"/>
          <w:numId w:val="1"/>
        </w:numPr>
        <w:spacing w:after="0"/>
      </w:pPr>
      <w:r>
        <w:t>Richard and Jane are married and work at the same surgery center. Jane is due to deliver their first child later this month.  They both asked for leave under the FMLA.  What are they entitled to under the FMLA?</w:t>
      </w:r>
    </w:p>
    <w:p w14:paraId="3BE45812" w14:textId="62B43EC0" w:rsidR="00166209" w:rsidRDefault="00166209" w:rsidP="00166209">
      <w:pPr>
        <w:pStyle w:val="ListParagraph"/>
        <w:numPr>
          <w:ilvl w:val="1"/>
          <w:numId w:val="1"/>
        </w:numPr>
        <w:spacing w:after="0"/>
      </w:pPr>
      <w:r>
        <w:t>Each will get 12 weeks leave.</w:t>
      </w:r>
    </w:p>
    <w:p w14:paraId="37D84283" w14:textId="039ED4B6" w:rsidR="00166209" w:rsidRDefault="00166209" w:rsidP="00166209">
      <w:pPr>
        <w:pStyle w:val="ListParagraph"/>
        <w:numPr>
          <w:ilvl w:val="1"/>
          <w:numId w:val="1"/>
        </w:numPr>
        <w:spacing w:after="0"/>
      </w:pPr>
      <w:r>
        <w:t xml:space="preserve">They </w:t>
      </w:r>
      <w:proofErr w:type="gramStart"/>
      <w:r>
        <w:t>have to</w:t>
      </w:r>
      <w:proofErr w:type="gramEnd"/>
      <w:r>
        <w:t xml:space="preserve"> share the 12 weeks.</w:t>
      </w:r>
    </w:p>
    <w:p w14:paraId="7F52FC51" w14:textId="099F9516" w:rsidR="00166209" w:rsidRDefault="00166209" w:rsidP="00166209">
      <w:pPr>
        <w:pStyle w:val="ListParagraph"/>
        <w:numPr>
          <w:ilvl w:val="1"/>
          <w:numId w:val="1"/>
        </w:numPr>
        <w:spacing w:after="0"/>
      </w:pPr>
      <w:r>
        <w:t>Only one of them can take the leave.</w:t>
      </w:r>
    </w:p>
    <w:p w14:paraId="4A27317A" w14:textId="3DBB5489" w:rsidR="00166209" w:rsidRDefault="00166209" w:rsidP="00166209">
      <w:pPr>
        <w:pStyle w:val="ListParagraph"/>
        <w:numPr>
          <w:ilvl w:val="0"/>
          <w:numId w:val="1"/>
        </w:numPr>
        <w:spacing w:after="0"/>
      </w:pPr>
      <w:r>
        <w:t>Sally is adopting a daughter and wants to take time off from work to bond with her new child. She qualifies for and has asked to take FML for 3 weeks, then return to work on a part-time basis over the next 5 weeks.  She plans to use FML for 4 hours a day and work half days during the 5-week period. Is the employer legally obligated to provide the 5-weeks of intermittent part-time leave?</w:t>
      </w:r>
    </w:p>
    <w:p w14:paraId="271FEACB" w14:textId="59F3E08B" w:rsidR="00166209" w:rsidRDefault="00166209" w:rsidP="00166209">
      <w:pPr>
        <w:pStyle w:val="ListParagraph"/>
        <w:numPr>
          <w:ilvl w:val="1"/>
          <w:numId w:val="1"/>
        </w:numPr>
        <w:spacing w:after="0"/>
      </w:pPr>
      <w:r>
        <w:t>Yes</w:t>
      </w:r>
    </w:p>
    <w:p w14:paraId="59B15D7A" w14:textId="1A35B79C" w:rsidR="00166209" w:rsidRDefault="00166209" w:rsidP="00166209">
      <w:pPr>
        <w:pStyle w:val="ListParagraph"/>
        <w:numPr>
          <w:ilvl w:val="1"/>
          <w:numId w:val="1"/>
        </w:numPr>
        <w:spacing w:after="0"/>
      </w:pPr>
      <w:r>
        <w:t>No</w:t>
      </w:r>
    </w:p>
    <w:p w14:paraId="19D1AD59" w14:textId="637514D0" w:rsidR="00166209" w:rsidRDefault="00166209" w:rsidP="00166209">
      <w:pPr>
        <w:pStyle w:val="ListParagraph"/>
        <w:numPr>
          <w:ilvl w:val="0"/>
          <w:numId w:val="1"/>
        </w:numPr>
        <w:spacing w:after="0"/>
      </w:pPr>
      <w:r>
        <w:t>The FMLA allows qualified employees to take a maximum of   _____weeks of job protected leave in a 12-month period.</w:t>
      </w:r>
    </w:p>
    <w:p w14:paraId="1DAC5398" w14:textId="2259B4C8" w:rsidR="00166209" w:rsidRDefault="00166209" w:rsidP="00166209">
      <w:pPr>
        <w:pStyle w:val="ListParagraph"/>
        <w:numPr>
          <w:ilvl w:val="1"/>
          <w:numId w:val="1"/>
        </w:numPr>
        <w:spacing w:after="0"/>
      </w:pPr>
      <w:r>
        <w:t>10 weeks</w:t>
      </w:r>
    </w:p>
    <w:p w14:paraId="667920D7" w14:textId="7AA2C632" w:rsidR="00166209" w:rsidRDefault="00166209" w:rsidP="00166209">
      <w:pPr>
        <w:pStyle w:val="ListParagraph"/>
        <w:numPr>
          <w:ilvl w:val="1"/>
          <w:numId w:val="1"/>
        </w:numPr>
        <w:spacing w:after="0"/>
      </w:pPr>
      <w:r>
        <w:t>12 weeks</w:t>
      </w:r>
    </w:p>
    <w:p w14:paraId="519A7774" w14:textId="66D62ABB" w:rsidR="00166209" w:rsidRDefault="00166209" w:rsidP="00166209">
      <w:pPr>
        <w:pStyle w:val="ListParagraph"/>
        <w:numPr>
          <w:ilvl w:val="1"/>
          <w:numId w:val="1"/>
        </w:numPr>
        <w:spacing w:after="0"/>
      </w:pPr>
      <w:r>
        <w:t>18 weeks</w:t>
      </w:r>
    </w:p>
    <w:p w14:paraId="57E81C2F" w14:textId="470F53C9" w:rsidR="00166209" w:rsidRDefault="00166209" w:rsidP="00166209">
      <w:pPr>
        <w:pStyle w:val="ListParagraph"/>
        <w:numPr>
          <w:ilvl w:val="1"/>
          <w:numId w:val="1"/>
        </w:numPr>
        <w:spacing w:after="0"/>
      </w:pPr>
      <w:r>
        <w:t>26 weeks</w:t>
      </w:r>
    </w:p>
    <w:p w14:paraId="320E26D4" w14:textId="5558773B" w:rsidR="00166209" w:rsidRDefault="00166209" w:rsidP="00166209">
      <w:pPr>
        <w:pStyle w:val="ListParagraph"/>
        <w:numPr>
          <w:ilvl w:val="0"/>
          <w:numId w:val="1"/>
        </w:numPr>
        <w:spacing w:after="0"/>
      </w:pPr>
      <w:r>
        <w:t>When, if at all must an employer that has less than 50 employees provide employees leave under the FMLA?</w:t>
      </w:r>
    </w:p>
    <w:p w14:paraId="3DE2F1E5" w14:textId="68412BC7" w:rsidR="00166209" w:rsidRDefault="00166209" w:rsidP="00166209">
      <w:pPr>
        <w:pStyle w:val="ListParagraph"/>
        <w:numPr>
          <w:ilvl w:val="1"/>
          <w:numId w:val="1"/>
        </w:numPr>
        <w:spacing w:after="0"/>
      </w:pPr>
      <w:r>
        <w:t>Never – companies with less than 50 employees need not concern themselves with FMLA</w:t>
      </w:r>
    </w:p>
    <w:p w14:paraId="2A5BF6DF" w14:textId="77723760" w:rsidR="00166209" w:rsidRDefault="00166209" w:rsidP="00166209">
      <w:pPr>
        <w:pStyle w:val="ListParagraph"/>
        <w:numPr>
          <w:ilvl w:val="1"/>
          <w:numId w:val="1"/>
        </w:numPr>
        <w:spacing w:after="0"/>
      </w:pPr>
      <w:r>
        <w:t>If the company had more than 50 employees last year, then its employees may qualify</w:t>
      </w:r>
    </w:p>
    <w:p w14:paraId="73C35130" w14:textId="46611FF3" w:rsidR="00166209" w:rsidRDefault="00166209" w:rsidP="00166209">
      <w:pPr>
        <w:pStyle w:val="ListParagraph"/>
        <w:numPr>
          <w:ilvl w:val="1"/>
          <w:numId w:val="1"/>
        </w:numPr>
        <w:spacing w:after="0"/>
      </w:pPr>
      <w:r>
        <w:t>If the company hires temps or leases employees, those employees may qualify</w:t>
      </w:r>
    </w:p>
    <w:p w14:paraId="17138565" w14:textId="685C7842" w:rsidR="00493ADF" w:rsidRDefault="00493ADF" w:rsidP="00166209">
      <w:pPr>
        <w:pStyle w:val="ListParagraph"/>
        <w:numPr>
          <w:ilvl w:val="1"/>
          <w:numId w:val="1"/>
        </w:numPr>
        <w:spacing w:after="0"/>
      </w:pPr>
      <w:r>
        <w:t>Both B and C</w:t>
      </w:r>
    </w:p>
    <w:p w14:paraId="3E7E7A62" w14:textId="44955E43" w:rsidR="00493ADF" w:rsidRDefault="00493ADF" w:rsidP="00493ADF">
      <w:pPr>
        <w:pStyle w:val="ListParagraph"/>
        <w:numPr>
          <w:ilvl w:val="0"/>
          <w:numId w:val="1"/>
        </w:numPr>
        <w:spacing w:after="0"/>
      </w:pPr>
      <w:r>
        <w:t>Kenny, a longtime employee, was injured on the job at the ASC and will be out of work for 7 weeks on workers’ compensation. Can his employer count the 7-week period as FML, too?</w:t>
      </w:r>
    </w:p>
    <w:p w14:paraId="314E1B30" w14:textId="54821917" w:rsidR="00493ADF" w:rsidRDefault="00493ADF" w:rsidP="00493ADF">
      <w:pPr>
        <w:pStyle w:val="ListParagraph"/>
        <w:numPr>
          <w:ilvl w:val="1"/>
          <w:numId w:val="1"/>
        </w:numPr>
        <w:spacing w:after="0"/>
      </w:pPr>
      <w:r>
        <w:t>Yes</w:t>
      </w:r>
    </w:p>
    <w:p w14:paraId="1E095D3A" w14:textId="05B496D5" w:rsidR="00493ADF" w:rsidRDefault="00493ADF" w:rsidP="00493ADF">
      <w:pPr>
        <w:pStyle w:val="ListParagraph"/>
        <w:numPr>
          <w:ilvl w:val="1"/>
          <w:numId w:val="1"/>
        </w:numPr>
        <w:spacing w:after="0"/>
      </w:pPr>
      <w:r>
        <w:t>No</w:t>
      </w:r>
    </w:p>
    <w:p w14:paraId="7C0B2FF6" w14:textId="3410E715" w:rsidR="00493ADF" w:rsidRDefault="00493ADF" w:rsidP="00493ADF">
      <w:pPr>
        <w:pStyle w:val="ListParagraph"/>
        <w:numPr>
          <w:ilvl w:val="0"/>
          <w:numId w:val="1"/>
        </w:numPr>
        <w:spacing w:after="0"/>
      </w:pPr>
      <w:bookmarkStart w:id="0" w:name="_GoBack"/>
      <w:proofErr w:type="gramStart"/>
      <w:r>
        <w:t>Theresa,</w:t>
      </w:r>
      <w:proofErr w:type="gramEnd"/>
      <w:r>
        <w:t xml:space="preserve"> has worked for Best Surgery Center for several years.  She has requested a week of leave under the FMLA to care for her daughter’s newborn child. The child has a medical </w:t>
      </w:r>
      <w:r>
        <w:lastRenderedPageBreak/>
        <w:t>condition and needs that cannot be handled by a day care center.  Theresa states that her daughter resides with her and that she cares for the child and provides for the child financially. Can the employer legally deny Theresa’s request?</w:t>
      </w:r>
    </w:p>
    <w:p w14:paraId="077DD471" w14:textId="67C79CCF" w:rsidR="00493ADF" w:rsidRDefault="00493ADF" w:rsidP="00493ADF">
      <w:pPr>
        <w:pStyle w:val="ListParagraph"/>
        <w:numPr>
          <w:ilvl w:val="1"/>
          <w:numId w:val="1"/>
        </w:numPr>
        <w:spacing w:after="0"/>
      </w:pPr>
      <w:r>
        <w:t>Yes</w:t>
      </w:r>
    </w:p>
    <w:p w14:paraId="76F51BF7" w14:textId="177D9D23" w:rsidR="00493ADF" w:rsidRDefault="00493ADF" w:rsidP="00493ADF">
      <w:pPr>
        <w:pStyle w:val="ListParagraph"/>
        <w:numPr>
          <w:ilvl w:val="1"/>
          <w:numId w:val="1"/>
        </w:numPr>
        <w:spacing w:after="0"/>
      </w:pPr>
      <w:r>
        <w:t xml:space="preserve">No </w:t>
      </w:r>
    </w:p>
    <w:p w14:paraId="49021138" w14:textId="53F5DC0E" w:rsidR="00493ADF" w:rsidRDefault="00493ADF" w:rsidP="00493ADF">
      <w:pPr>
        <w:pStyle w:val="ListParagraph"/>
        <w:numPr>
          <w:ilvl w:val="0"/>
          <w:numId w:val="1"/>
        </w:numPr>
        <w:spacing w:after="0"/>
      </w:pPr>
      <w:r>
        <w:t>The Advanced Surgery Center has 3 locations around the metropolitan area that about 18 to 20 miles apart.  Each location has 1 full time Administrator, 1 full time Clinical Director, 10 full time employees and 7 part-timers. Josh Jones, a part-time employee who normally works at least 25-hours per week has requested leave under the FMLA. His supervisor informed him that Advanced SC employees were not covered by the FMLA. Was the supervisor correct?</w:t>
      </w:r>
    </w:p>
    <w:p w14:paraId="1A07FA5A" w14:textId="2649D3C8" w:rsidR="00493ADF" w:rsidRDefault="00493ADF" w:rsidP="00493ADF">
      <w:pPr>
        <w:pStyle w:val="ListParagraph"/>
        <w:numPr>
          <w:ilvl w:val="1"/>
          <w:numId w:val="1"/>
        </w:numPr>
        <w:spacing w:after="0"/>
      </w:pPr>
      <w:r>
        <w:t>Yes</w:t>
      </w:r>
    </w:p>
    <w:p w14:paraId="72A50A2B" w14:textId="666518F9" w:rsidR="00493ADF" w:rsidRDefault="00493ADF" w:rsidP="00493ADF">
      <w:pPr>
        <w:pStyle w:val="ListParagraph"/>
        <w:numPr>
          <w:ilvl w:val="1"/>
          <w:numId w:val="1"/>
        </w:numPr>
        <w:spacing w:after="0"/>
      </w:pPr>
      <w:r>
        <w:t>No</w:t>
      </w:r>
      <w:r>
        <w:tab/>
      </w:r>
      <w:bookmarkEnd w:id="0"/>
    </w:p>
    <w:sectPr w:rsidR="00493ADF" w:rsidSect="0016620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84817"/>
    <w:multiLevelType w:val="hybridMultilevel"/>
    <w:tmpl w:val="EC2AC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9"/>
    <w:rsid w:val="00166209"/>
    <w:rsid w:val="002B0C9E"/>
    <w:rsid w:val="00412021"/>
    <w:rsid w:val="00493ADF"/>
    <w:rsid w:val="00F2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002E"/>
  <w15:chartTrackingRefBased/>
  <w15:docId w15:val="{670FA501-C4F7-4EAA-92B9-284510EE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Manning</dc:creator>
  <cp:keywords/>
  <dc:description/>
  <cp:lastModifiedBy>Roger Manning</cp:lastModifiedBy>
  <cp:revision>2</cp:revision>
  <dcterms:created xsi:type="dcterms:W3CDTF">2018-11-08T18:12:00Z</dcterms:created>
  <dcterms:modified xsi:type="dcterms:W3CDTF">2018-11-08T22:39:00Z</dcterms:modified>
</cp:coreProperties>
</file>